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620" w:rsidRPr="000C7620" w:rsidRDefault="000C7620" w:rsidP="000C762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0C762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p w:rsidR="000C7620" w:rsidRPr="000C7620" w:rsidRDefault="000C7620" w:rsidP="000C7620">
      <w:pPr>
        <w:spacing w:after="0" w:line="240" w:lineRule="auto"/>
        <w:jc w:val="center"/>
        <w:rPr>
          <w:rFonts w:ascii="Times New Roman" w:eastAsia="Times New Roman" w:hAnsi="Times New Roman" w:cs="Times New Roman"/>
          <w:b/>
          <w:sz w:val="28"/>
          <w:szCs w:val="28"/>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Default="008F773F" w:rsidP="000C7620">
      <w:pPr>
        <w:spacing w:after="0" w:line="240" w:lineRule="auto"/>
        <w:jc w:val="center"/>
        <w:rPr>
          <w:rFonts w:ascii="Times New Roman" w:eastAsia="Times New Roman" w:hAnsi="Times New Roman" w:cs="Times New Roman"/>
          <w:b/>
          <w:sz w:val="28"/>
          <w:szCs w:val="28"/>
          <w:lang w:eastAsia="ru-RU"/>
        </w:rPr>
      </w:pPr>
      <w:r w:rsidRPr="000C7620">
        <w:rPr>
          <w:rFonts w:ascii="Times New Roman" w:eastAsia="Times New Roman" w:hAnsi="Times New Roman" w:cs="Times New Roman"/>
          <w:b/>
          <w:sz w:val="28"/>
          <w:szCs w:val="28"/>
          <w:lang w:eastAsia="ru-RU"/>
        </w:rPr>
        <w:t xml:space="preserve"> РАБОЧАЯ ПРОГРАММА УЧЕБНОЙ ДИСЦИПЛИНЫ</w:t>
      </w: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iCs/>
          <w:sz w:val="28"/>
          <w:szCs w:val="28"/>
          <w:lang w:eastAsia="ru-RU"/>
        </w:rPr>
      </w:pPr>
      <w:r w:rsidRPr="000C7620">
        <w:rPr>
          <w:rFonts w:ascii="Times New Roman" w:eastAsia="Times New Roman" w:hAnsi="Times New Roman" w:cs="Times New Roman"/>
          <w:b/>
          <w:iCs/>
          <w:sz w:val="28"/>
          <w:szCs w:val="28"/>
          <w:lang w:eastAsia="ru-RU"/>
        </w:rPr>
        <w:t>СГ.02 ИНОСТРАННЫЙ ЯЗЫК В ПРОФЕССИОНАЛЬНОЙ ДЕЯТЕЛЬНОСТИ</w:t>
      </w:r>
      <w:r w:rsidR="000C7620">
        <w:rPr>
          <w:rFonts w:ascii="Times New Roman" w:eastAsia="Times New Roman" w:hAnsi="Times New Roman" w:cs="Times New Roman"/>
          <w:b/>
          <w:iCs/>
          <w:sz w:val="28"/>
          <w:szCs w:val="28"/>
          <w:lang w:eastAsia="ru-RU"/>
        </w:rPr>
        <w:t xml:space="preserve"> </w:t>
      </w:r>
      <w:r w:rsidR="00724440" w:rsidRPr="000C7620">
        <w:rPr>
          <w:rFonts w:ascii="Times New Roman" w:eastAsia="Times New Roman" w:hAnsi="Times New Roman" w:cs="Times New Roman"/>
          <w:b/>
          <w:iCs/>
          <w:sz w:val="28"/>
          <w:szCs w:val="28"/>
          <w:lang w:eastAsia="ru-RU"/>
        </w:rPr>
        <w:t>(</w:t>
      </w:r>
      <w:r w:rsidR="00AA2CE4">
        <w:rPr>
          <w:rFonts w:ascii="Times New Roman" w:eastAsia="Times New Roman" w:hAnsi="Times New Roman" w:cs="Times New Roman"/>
          <w:b/>
          <w:iCs/>
          <w:sz w:val="28"/>
          <w:szCs w:val="28"/>
          <w:lang w:eastAsia="ru-RU"/>
        </w:rPr>
        <w:t xml:space="preserve">АНГЛИЙСКИЙ, </w:t>
      </w:r>
      <w:r w:rsidR="00724440" w:rsidRPr="000C7620">
        <w:rPr>
          <w:rFonts w:ascii="Times New Roman" w:eastAsia="Times New Roman" w:hAnsi="Times New Roman" w:cs="Times New Roman"/>
          <w:b/>
          <w:iCs/>
          <w:sz w:val="28"/>
          <w:szCs w:val="28"/>
          <w:lang w:eastAsia="ru-RU"/>
        </w:rPr>
        <w:t>НЕМЕЦКИЙ</w:t>
      </w:r>
      <w:r w:rsidR="00B07CD1" w:rsidRPr="000C7620">
        <w:rPr>
          <w:rFonts w:ascii="Times New Roman" w:eastAsia="Times New Roman" w:hAnsi="Times New Roman" w:cs="Times New Roman"/>
          <w:b/>
          <w:iCs/>
          <w:sz w:val="28"/>
          <w:szCs w:val="28"/>
          <w:lang w:eastAsia="ru-RU"/>
        </w:rPr>
        <w:t>)</w:t>
      </w: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AA2CE4" w:rsidP="000C7620">
      <w:pPr>
        <w:spacing w:after="0" w:line="240" w:lineRule="auto"/>
        <w:jc w:val="center"/>
        <w:rPr>
          <w:rFonts w:ascii="Times New Roman" w:eastAsia="Times New Roman" w:hAnsi="Times New Roman" w:cs="Times New Roman"/>
          <w:b/>
          <w:iCs/>
          <w:sz w:val="28"/>
          <w:szCs w:val="28"/>
          <w:vertAlign w:val="superscript"/>
          <w:lang w:eastAsia="ru-RU"/>
        </w:rPr>
      </w:pPr>
      <w:r>
        <w:rPr>
          <w:rFonts w:ascii="Times New Roman" w:eastAsia="Times New Roman" w:hAnsi="Times New Roman" w:cs="Times New Roman"/>
          <w:b/>
          <w:bCs/>
          <w:iCs/>
          <w:sz w:val="28"/>
          <w:szCs w:val="28"/>
          <w:lang w:eastAsia="ru-RU"/>
        </w:rPr>
        <w:t xml:space="preserve">г. Западная Двина, </w:t>
      </w:r>
      <w:r w:rsidR="00ED1518">
        <w:rPr>
          <w:rFonts w:ascii="Times New Roman" w:eastAsia="Times New Roman" w:hAnsi="Times New Roman" w:cs="Times New Roman"/>
          <w:b/>
          <w:bCs/>
          <w:iCs/>
          <w:sz w:val="28"/>
          <w:szCs w:val="28"/>
          <w:lang w:eastAsia="ru-RU"/>
        </w:rPr>
        <w:t>202</w:t>
      </w:r>
      <w:r w:rsidR="005A3ADC">
        <w:rPr>
          <w:rFonts w:ascii="Times New Roman" w:eastAsia="Times New Roman" w:hAnsi="Times New Roman" w:cs="Times New Roman"/>
          <w:b/>
          <w:bCs/>
          <w:iCs/>
          <w:sz w:val="28"/>
          <w:szCs w:val="28"/>
          <w:lang w:eastAsia="ru-RU"/>
        </w:rPr>
        <w:t>5</w:t>
      </w:r>
      <w:r w:rsidR="008F773F" w:rsidRPr="000C7620">
        <w:rPr>
          <w:rFonts w:ascii="Times New Roman" w:eastAsia="Times New Roman" w:hAnsi="Times New Roman" w:cs="Times New Roman"/>
          <w:b/>
          <w:bCs/>
          <w:iCs/>
          <w:sz w:val="28"/>
          <w:szCs w:val="28"/>
          <w:lang w:eastAsia="ru-RU"/>
        </w:rPr>
        <w:t xml:space="preserve"> г.</w:t>
      </w:r>
      <w:r w:rsidR="008F773F" w:rsidRPr="000C7620">
        <w:rPr>
          <w:rFonts w:ascii="Times New Roman" w:eastAsia="Times New Roman" w:hAnsi="Times New Roman" w:cs="Times New Roman"/>
          <w:b/>
          <w:bCs/>
          <w:iCs/>
          <w:sz w:val="28"/>
          <w:szCs w:val="28"/>
          <w:lang w:eastAsia="ru-RU"/>
        </w:rPr>
        <w:br w:type="page"/>
      </w:r>
    </w:p>
    <w:p w:rsidR="00AE7119" w:rsidRDefault="00AE7119" w:rsidP="000C7620">
      <w:pPr>
        <w:spacing w:after="0" w:line="240" w:lineRule="auto"/>
        <w:jc w:val="center"/>
        <w:rPr>
          <w:rFonts w:ascii="Times New Roman" w:eastAsia="Times New Roman" w:hAnsi="Times New Roman" w:cs="Times New Roman"/>
          <w:b/>
          <w:sz w:val="24"/>
          <w:szCs w:val="24"/>
          <w:lang w:eastAsia="ru-RU"/>
        </w:rPr>
      </w:pPr>
    </w:p>
    <w:p w:rsidR="000920D7" w:rsidRDefault="000920D7" w:rsidP="000920D7">
      <w:pPr>
        <w:pStyle w:val="ae"/>
      </w:pPr>
      <w:bookmarkStart w:id="0" w:name="_GoBack"/>
      <w:r>
        <w:rPr>
          <w:noProof/>
        </w:rPr>
        <w:drawing>
          <wp:inline distT="0" distB="0" distL="0" distR="0" wp14:anchorId="08FF8E9E" wp14:editId="5A696485">
            <wp:extent cx="6449531" cy="8387255"/>
            <wp:effectExtent l="0" t="0" r="8890" b="0"/>
            <wp:docPr id="1" name="Рисунок 1" descr="E:\2025\СГ.02 Ин.яз. в проф. дея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СГ.02 Ин.яз. в проф. деят..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69719" cy="841350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6D61" w:rsidRDefault="004C5E80"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p w:rsidR="004C5E80" w:rsidRPr="007536AD" w:rsidRDefault="004C5E80"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lastRenderedPageBreak/>
        <w:t xml:space="preserve">   </w:t>
      </w:r>
    </w:p>
    <w:p w:rsidR="004C5E80" w:rsidRPr="007536AD" w:rsidRDefault="004C5E80" w:rsidP="004C5E80">
      <w:pPr>
        <w:spacing w:after="0" w:line="240" w:lineRule="auto"/>
        <w:jc w:val="center"/>
        <w:rPr>
          <w:rFonts w:ascii="Times New Roman" w:eastAsia="PMingLiU" w:hAnsi="Times New Roman" w:cs="Times New Roman"/>
          <w:sz w:val="28"/>
          <w:szCs w:val="28"/>
        </w:rPr>
      </w:pPr>
    </w:p>
    <w:p w:rsidR="008F773F" w:rsidRDefault="008F773F" w:rsidP="000C7620">
      <w:pPr>
        <w:spacing w:after="0" w:line="240" w:lineRule="auto"/>
        <w:jc w:val="cente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СОДЕРЖАНИЕ</w:t>
      </w:r>
    </w:p>
    <w:p w:rsidR="00AE7119" w:rsidRPr="00AE7119" w:rsidRDefault="00AE7119" w:rsidP="000C7620">
      <w:pPr>
        <w:spacing w:after="0" w:line="240" w:lineRule="auto"/>
        <w:jc w:val="center"/>
        <w:rPr>
          <w:rFonts w:ascii="Times New Roman" w:eastAsia="Times New Roman" w:hAnsi="Times New Roman" w:cs="Times New Roman"/>
          <w:b/>
          <w:sz w:val="24"/>
          <w:szCs w:val="24"/>
          <w:lang w:eastAsia="ru-RU"/>
        </w:rPr>
      </w:pPr>
    </w:p>
    <w:p w:rsidR="00AE7119" w:rsidRDefault="00AE7119" w:rsidP="000C7620">
      <w:pPr>
        <w:spacing w:after="0" w:line="240" w:lineRule="auto"/>
        <w:jc w:val="center"/>
        <w:rPr>
          <w:rFonts w:ascii="Times New Roman" w:eastAsia="Times New Roman" w:hAnsi="Times New Roman" w:cs="Times New Roman"/>
          <w:b/>
          <w: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2"/>
      </w:tblGrid>
      <w:tr w:rsidR="00AE7119" w:rsidTr="00AE7119">
        <w:tc>
          <w:tcPr>
            <w:tcW w:w="8500" w:type="dxa"/>
          </w:tcPr>
          <w:p w:rsidR="00AE7119" w:rsidRDefault="00AE7119" w:rsidP="000C7620">
            <w:pPr>
              <w:jc w:val="center"/>
              <w:rPr>
                <w:rFonts w:ascii="Times New Roman" w:eastAsia="Times New Roman" w:hAnsi="Times New Roman" w:cs="Times New Roman"/>
                <w:b/>
                <w:i/>
                <w:sz w:val="24"/>
                <w:szCs w:val="24"/>
                <w:lang w:eastAsia="ru-RU"/>
              </w:rPr>
            </w:pPr>
          </w:p>
        </w:tc>
        <w:tc>
          <w:tcPr>
            <w:tcW w:w="852" w:type="dxa"/>
          </w:tcPr>
          <w:p w:rsidR="00AE7119" w:rsidRPr="00AE7119" w:rsidRDefault="00AE7119" w:rsidP="000C7620">
            <w:pPr>
              <w:jc w:val="cente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СТР</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ОБЩАЯ ХАРАКТЕРИСТИКА</w:t>
            </w:r>
            <w:r w:rsidRPr="00AE7119">
              <w:rPr>
                <w:rFonts w:ascii="Times New Roman" w:eastAsia="Times New Roman" w:hAnsi="Times New Roman" w:cs="Times New Roman"/>
                <w:b/>
                <w:color w:val="000000"/>
                <w:sz w:val="24"/>
                <w:szCs w:val="24"/>
                <w:lang w:eastAsia="ru-RU"/>
              </w:rPr>
              <w:t xml:space="preserve"> РАБОЧЕЙ ПРОГРАММЫ</w:t>
            </w:r>
            <w:r w:rsidRPr="00AE7119">
              <w:rPr>
                <w:rFonts w:ascii="Times New Roman" w:eastAsia="Times New Roman" w:hAnsi="Times New Roman" w:cs="Times New Roman"/>
                <w:b/>
                <w:sz w:val="24"/>
                <w:szCs w:val="24"/>
                <w:lang w:eastAsia="ru-RU"/>
              </w:rPr>
              <w:t xml:space="preserve">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A66D61"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СТРУКТУРА И СОДЕРЖАНИЕ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A66D61"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УСЛОВИЯ РЕАЛИЗАЦИИ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2C4D7F"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r w:rsidR="00AE7119" w:rsidTr="00AE7119">
        <w:tc>
          <w:tcPr>
            <w:tcW w:w="8500" w:type="dxa"/>
          </w:tcPr>
          <w:p w:rsidR="00AE7119" w:rsidRDefault="00AE7119" w:rsidP="00AE7119">
            <w:pPr>
              <w:pStyle w:val="a7"/>
              <w:numPr>
                <w:ilvl w:val="0"/>
                <w:numId w:val="7"/>
              </w:numP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AE7119" w:rsidRPr="00AE7119" w:rsidRDefault="00AE7119" w:rsidP="00AE7119">
            <w:pPr>
              <w:pStyle w:val="a7"/>
              <w:rPr>
                <w:rFonts w:ascii="Times New Roman" w:eastAsia="Times New Roman" w:hAnsi="Times New Roman" w:cs="Times New Roman"/>
                <w:b/>
                <w:sz w:val="24"/>
                <w:szCs w:val="24"/>
                <w:lang w:eastAsia="ru-RU"/>
              </w:rPr>
            </w:pPr>
          </w:p>
        </w:tc>
        <w:tc>
          <w:tcPr>
            <w:tcW w:w="852" w:type="dxa"/>
          </w:tcPr>
          <w:p w:rsidR="00AE7119" w:rsidRPr="00AE7119" w:rsidRDefault="002C4D7F"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bl>
    <w:p w:rsidR="00AE7119" w:rsidRPr="000C7620" w:rsidRDefault="00AE7119" w:rsidP="000C7620">
      <w:pPr>
        <w:spacing w:after="0" w:line="240" w:lineRule="auto"/>
        <w:jc w:val="center"/>
        <w:rPr>
          <w:rFonts w:ascii="Times New Roman" w:eastAsia="Times New Roman" w:hAnsi="Times New Roman" w:cs="Times New Roman"/>
          <w:b/>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p w:rsidR="008F773F" w:rsidRPr="000C7620" w:rsidRDefault="008F773F" w:rsidP="00DE3A56">
      <w:pPr>
        <w:numPr>
          <w:ilvl w:val="0"/>
          <w:numId w:val="2"/>
        </w:numPr>
        <w:suppressAutoHyphens/>
        <w:spacing w:after="0" w:line="240" w:lineRule="auto"/>
        <w:ind w:left="567" w:hanging="207"/>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i/>
          <w:sz w:val="24"/>
          <w:szCs w:val="24"/>
          <w:u w:val="single"/>
          <w:lang w:eastAsia="ru-RU"/>
        </w:rPr>
        <w:br w:type="page"/>
      </w:r>
      <w:r w:rsidRPr="000C7620">
        <w:rPr>
          <w:rFonts w:ascii="Times New Roman" w:eastAsia="Times New Roman" w:hAnsi="Times New Roman" w:cs="Times New Roman"/>
          <w:b/>
          <w:sz w:val="24"/>
          <w:szCs w:val="24"/>
          <w:lang w:eastAsia="ru-RU"/>
        </w:rPr>
        <w:lastRenderedPageBreak/>
        <w:t xml:space="preserve">ОБЩАЯ ХАРАКТЕРИСТИКА </w:t>
      </w:r>
      <w:r w:rsidRPr="000C7620">
        <w:rPr>
          <w:rFonts w:ascii="Times New Roman" w:eastAsia="Times New Roman" w:hAnsi="Times New Roman" w:cs="Times New Roman"/>
          <w:b/>
          <w:color w:val="000000"/>
          <w:sz w:val="24"/>
          <w:szCs w:val="24"/>
          <w:lang w:eastAsia="ru-RU"/>
        </w:rPr>
        <w:t>РАБОЧЕЙ ПРОГРАММЫ</w:t>
      </w:r>
      <w:r w:rsidRPr="000C7620">
        <w:rPr>
          <w:rFonts w:ascii="Times New Roman" w:eastAsia="Times New Roman" w:hAnsi="Times New Roman" w:cs="Times New Roman"/>
          <w:b/>
          <w:sz w:val="24"/>
          <w:szCs w:val="24"/>
          <w:lang w:eastAsia="ru-RU"/>
        </w:rPr>
        <w:t xml:space="preserve"> УЧЕБНОЙ ДИСЦИПЛИНЫ</w:t>
      </w:r>
    </w:p>
    <w:p w:rsidR="008F773F" w:rsidRPr="000C7620" w:rsidRDefault="008F773F" w:rsidP="000C7620">
      <w:pPr>
        <w:spacing w:after="0" w:line="240" w:lineRule="auto"/>
        <w:ind w:left="360"/>
        <w:jc w:val="center"/>
        <w:rPr>
          <w:rFonts w:ascii="Times New Roman" w:eastAsia="Times New Roman" w:hAnsi="Times New Roman" w:cs="Times New Roman"/>
          <w:b/>
          <w:color w:val="000000"/>
          <w:sz w:val="24"/>
          <w:szCs w:val="24"/>
          <w:lang w:eastAsia="ru-RU"/>
        </w:rPr>
      </w:pPr>
      <w:r w:rsidRPr="000C7620">
        <w:rPr>
          <w:rFonts w:ascii="Times New Roman" w:eastAsia="Times New Roman" w:hAnsi="Times New Roman" w:cs="Times New Roman"/>
          <w:b/>
          <w:color w:val="000000"/>
          <w:sz w:val="24"/>
          <w:szCs w:val="24"/>
          <w:lang w:eastAsia="ru-RU"/>
        </w:rPr>
        <w:t>СГ.02 ИНОСТРАННЫЙ ЯЗЫК В ПРОФЕССИОНАЛЬНОЙ ДЕЯТЕЛЬНОСТИ</w:t>
      </w:r>
      <w:r w:rsidR="00DE3A56">
        <w:rPr>
          <w:rFonts w:ascii="Times New Roman" w:eastAsia="Times New Roman" w:hAnsi="Times New Roman" w:cs="Times New Roman"/>
          <w:b/>
          <w:color w:val="000000"/>
          <w:sz w:val="24"/>
          <w:szCs w:val="24"/>
          <w:lang w:eastAsia="ru-RU"/>
        </w:rPr>
        <w:t xml:space="preserve"> </w:t>
      </w:r>
      <w:r w:rsidR="00724440" w:rsidRPr="000C7620">
        <w:rPr>
          <w:rFonts w:ascii="Times New Roman" w:eastAsia="Times New Roman" w:hAnsi="Times New Roman" w:cs="Times New Roman"/>
          <w:b/>
          <w:color w:val="000000"/>
          <w:sz w:val="24"/>
          <w:szCs w:val="24"/>
          <w:lang w:eastAsia="ru-RU"/>
        </w:rPr>
        <w:t>(</w:t>
      </w:r>
      <w:r w:rsidR="00DE3A56">
        <w:rPr>
          <w:rFonts w:ascii="Times New Roman" w:eastAsia="Times New Roman" w:hAnsi="Times New Roman" w:cs="Times New Roman"/>
          <w:b/>
          <w:color w:val="000000"/>
          <w:sz w:val="24"/>
          <w:szCs w:val="24"/>
          <w:lang w:eastAsia="ru-RU"/>
        </w:rPr>
        <w:t xml:space="preserve">АНГЛИЙСКИЙ, </w:t>
      </w:r>
      <w:r w:rsidR="00724440" w:rsidRPr="000C7620">
        <w:rPr>
          <w:rFonts w:ascii="Times New Roman" w:eastAsia="Times New Roman" w:hAnsi="Times New Roman" w:cs="Times New Roman"/>
          <w:b/>
          <w:color w:val="000000"/>
          <w:sz w:val="24"/>
          <w:szCs w:val="24"/>
          <w:lang w:eastAsia="ru-RU"/>
        </w:rPr>
        <w:t>НЕМЕЦКИЙ</w:t>
      </w:r>
      <w:r w:rsidR="00B07CD1" w:rsidRPr="000C7620">
        <w:rPr>
          <w:rFonts w:ascii="Times New Roman" w:eastAsia="Times New Roman" w:hAnsi="Times New Roman" w:cs="Times New Roman"/>
          <w:b/>
          <w:color w:val="000000"/>
          <w:sz w:val="24"/>
          <w:szCs w:val="24"/>
          <w:lang w:eastAsia="ru-RU"/>
        </w:rPr>
        <w:t>)</w:t>
      </w:r>
    </w:p>
    <w:p w:rsidR="008F773F" w:rsidRPr="000C7620" w:rsidRDefault="008F773F" w:rsidP="000C7620">
      <w:pPr>
        <w:spacing w:after="0" w:line="240" w:lineRule="auto"/>
        <w:ind w:left="360"/>
        <w:jc w:val="center"/>
        <w:rPr>
          <w:rFonts w:ascii="Times New Roman" w:eastAsia="Times New Roman" w:hAnsi="Times New Roman" w:cs="Times New Roman"/>
          <w:b/>
          <w:color w:val="000000"/>
          <w:sz w:val="24"/>
          <w:szCs w:val="24"/>
          <w:lang w:eastAsia="ru-RU"/>
        </w:rPr>
      </w:pPr>
    </w:p>
    <w:p w:rsidR="008F773F" w:rsidRPr="000C7620" w:rsidRDefault="008F773F" w:rsidP="000C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0C7620">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8F773F" w:rsidRPr="000C7620" w:rsidRDefault="008F773F" w:rsidP="000C76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w:t>
      </w:r>
      <w:r w:rsidR="00B07CD1" w:rsidRPr="000C7620">
        <w:rPr>
          <w:rFonts w:ascii="Times New Roman" w:eastAsia="Times New Roman" w:hAnsi="Times New Roman" w:cs="Times New Roman"/>
          <w:sz w:val="24"/>
          <w:szCs w:val="24"/>
          <w:lang w:eastAsia="ru-RU"/>
        </w:rPr>
        <w:t xml:space="preserve">» </w:t>
      </w:r>
      <w:r w:rsidR="00724440" w:rsidRPr="000C7620">
        <w:rPr>
          <w:rFonts w:ascii="Times New Roman" w:eastAsia="Times New Roman" w:hAnsi="Times New Roman" w:cs="Times New Roman"/>
          <w:sz w:val="24"/>
          <w:szCs w:val="24"/>
          <w:lang w:eastAsia="ru-RU"/>
        </w:rPr>
        <w:t>(</w:t>
      </w:r>
      <w:r w:rsidR="00DE3A56">
        <w:rPr>
          <w:rFonts w:ascii="Times New Roman" w:eastAsia="Times New Roman" w:hAnsi="Times New Roman" w:cs="Times New Roman"/>
          <w:sz w:val="24"/>
          <w:szCs w:val="24"/>
          <w:lang w:eastAsia="ru-RU"/>
        </w:rPr>
        <w:t xml:space="preserve">английский, </w:t>
      </w:r>
      <w:r w:rsidR="00724440" w:rsidRPr="000C7620">
        <w:rPr>
          <w:rFonts w:ascii="Times New Roman" w:eastAsia="Times New Roman" w:hAnsi="Times New Roman" w:cs="Times New Roman"/>
          <w:sz w:val="24"/>
          <w:szCs w:val="24"/>
          <w:lang w:eastAsia="ru-RU"/>
        </w:rPr>
        <w:t>немецкий</w:t>
      </w:r>
      <w:r w:rsidR="00B07CD1" w:rsidRPr="000C7620">
        <w:rPr>
          <w:rFonts w:ascii="Times New Roman" w:eastAsia="Times New Roman" w:hAnsi="Times New Roman" w:cs="Times New Roman"/>
          <w:sz w:val="24"/>
          <w:szCs w:val="24"/>
          <w:lang w:eastAsia="ru-RU"/>
        </w:rPr>
        <w:t>)</w:t>
      </w:r>
      <w:r w:rsidR="00DE3A56">
        <w:rPr>
          <w:rFonts w:ascii="Times New Roman" w:eastAsia="Times New Roman" w:hAnsi="Times New Roman" w:cs="Times New Roman"/>
          <w:sz w:val="24"/>
          <w:szCs w:val="24"/>
          <w:lang w:eastAsia="ru-RU"/>
        </w:rPr>
        <w:t xml:space="preserve"> </w:t>
      </w:r>
      <w:r w:rsidRPr="000C7620">
        <w:rPr>
          <w:rFonts w:ascii="Times New Roman" w:eastAsia="Times New Roman" w:hAnsi="Times New Roman" w:cs="Times New Roman"/>
          <w:sz w:val="24"/>
          <w:szCs w:val="24"/>
          <w:lang w:eastAsia="ru-RU"/>
        </w:rPr>
        <w:t xml:space="preserve">является обязательной частью социально-гуманитарного цикла основной образовательной программы в соответствии с ФГОС СПО по </w:t>
      </w:r>
      <w:r w:rsidRPr="000C7620">
        <w:rPr>
          <w:rFonts w:ascii="Times New Roman" w:eastAsia="Times New Roman" w:hAnsi="Times New Roman" w:cs="Times New Roman"/>
          <w:iCs/>
          <w:color w:val="000000"/>
          <w:sz w:val="24"/>
          <w:szCs w:val="24"/>
          <w:lang w:eastAsia="ru-RU"/>
        </w:rPr>
        <w:t>специальности</w:t>
      </w:r>
      <w:r w:rsidRPr="000C7620">
        <w:rPr>
          <w:rFonts w:ascii="Times New Roman" w:eastAsia="Times New Roman" w:hAnsi="Times New Roman" w:cs="Times New Roman"/>
          <w:iCs/>
          <w:sz w:val="24"/>
          <w:szCs w:val="24"/>
          <w:lang w:eastAsia="ru-RU"/>
        </w:rPr>
        <w:t xml:space="preserve"> </w:t>
      </w:r>
      <w:r w:rsidRPr="000C7620">
        <w:rPr>
          <w:rFonts w:ascii="Times New Roman" w:eastAsia="Times New Roman" w:hAnsi="Times New Roman" w:cs="Times New Roman"/>
          <w:sz w:val="24"/>
          <w:szCs w:val="24"/>
          <w:lang w:eastAsia="ru-RU"/>
        </w:rPr>
        <w:t xml:space="preserve">09.02.01 Компьютерные системы и комплексы. </w:t>
      </w:r>
    </w:p>
    <w:p w:rsidR="008F773F" w:rsidRPr="000C7620" w:rsidRDefault="008F773F" w:rsidP="000C7620">
      <w:pPr>
        <w:suppressAutoHyphens/>
        <w:spacing w:after="0" w:line="240" w:lineRule="auto"/>
        <w:ind w:firstLine="709"/>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sidRPr="000C7620">
        <w:rPr>
          <w:rFonts w:ascii="Times New Roman" w:eastAsia="Times New Roman" w:hAnsi="Times New Roman" w:cs="Times New Roman"/>
          <w:iCs/>
          <w:sz w:val="24"/>
          <w:szCs w:val="24"/>
          <w:lang w:eastAsia="ru-RU"/>
        </w:rPr>
        <w:t>ОК 02, ОК 04, ОК 06, ОК 09.</w:t>
      </w:r>
    </w:p>
    <w:p w:rsidR="008F773F" w:rsidRPr="000C7620" w:rsidRDefault="008F773F" w:rsidP="000C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F773F" w:rsidRPr="000C7620" w:rsidRDefault="008F773F" w:rsidP="000C7620">
      <w:pPr>
        <w:spacing w:after="0" w:line="240" w:lineRule="auto"/>
        <w:ind w:firstLine="709"/>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1.2. Цель и планируемые результаты освоения дисциплины:</w:t>
      </w:r>
    </w:p>
    <w:p w:rsidR="008F773F" w:rsidRPr="000C7620" w:rsidRDefault="008F773F" w:rsidP="000C7620">
      <w:pPr>
        <w:suppressAutoHyphens/>
        <w:spacing w:after="0" w:line="240" w:lineRule="auto"/>
        <w:ind w:firstLine="709"/>
        <w:jc w:val="both"/>
        <w:rPr>
          <w:rFonts w:ascii="Times New Roman" w:eastAsia="Times New Roman" w:hAnsi="Times New Roman" w:cs="Times New Roman"/>
          <w:sz w:val="24"/>
          <w:szCs w:val="24"/>
        </w:rPr>
      </w:pPr>
      <w:r w:rsidRPr="000C7620">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218"/>
        <w:gridCol w:w="4423"/>
      </w:tblGrid>
      <w:tr w:rsidR="008F773F" w:rsidRPr="000C7620" w:rsidTr="00DE3A56">
        <w:trPr>
          <w:trHeight w:val="649"/>
        </w:trPr>
        <w:tc>
          <w:tcPr>
            <w:tcW w:w="1589" w:type="dxa"/>
            <w:hideMark/>
          </w:tcPr>
          <w:p w:rsidR="008F773F" w:rsidRPr="000C7620" w:rsidRDefault="00F863E1" w:rsidP="000C7620">
            <w:pPr>
              <w:suppressAutoHyphens/>
              <w:spacing w:after="0" w:line="240" w:lineRule="auto"/>
              <w:jc w:val="center"/>
              <w:rPr>
                <w:rFonts w:ascii="Times New Roman" w:eastAsia="Calibri" w:hAnsi="Times New Roman" w:cs="Times New Roman"/>
                <w:b/>
                <w:bCs/>
                <w:sz w:val="24"/>
                <w:szCs w:val="24"/>
              </w:rPr>
            </w:pPr>
            <w:r w:rsidRPr="000C7620">
              <w:rPr>
                <w:rFonts w:ascii="Times New Roman" w:eastAsia="Calibri" w:hAnsi="Times New Roman" w:cs="Times New Roman"/>
                <w:b/>
                <w:bCs/>
                <w:sz w:val="24"/>
                <w:szCs w:val="24"/>
              </w:rPr>
              <w:t>Код</w:t>
            </w:r>
          </w:p>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ПК, ОК</w:t>
            </w:r>
          </w:p>
        </w:tc>
        <w:tc>
          <w:tcPr>
            <w:tcW w:w="4218" w:type="dxa"/>
            <w:vAlign w:val="center"/>
            <w:hideMark/>
          </w:tcPr>
          <w:p w:rsidR="008F773F" w:rsidRPr="000C7620" w:rsidRDefault="008F773F" w:rsidP="00DE3A56">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Умения</w:t>
            </w:r>
          </w:p>
        </w:tc>
        <w:tc>
          <w:tcPr>
            <w:tcW w:w="4423" w:type="dxa"/>
            <w:vAlign w:val="center"/>
            <w:hideMark/>
          </w:tcPr>
          <w:p w:rsidR="008F773F" w:rsidRPr="000C7620" w:rsidRDefault="008F773F" w:rsidP="00DE3A56">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Знания</w:t>
            </w:r>
          </w:p>
        </w:tc>
      </w:tr>
      <w:tr w:rsidR="008F773F" w:rsidRPr="000C7620" w:rsidTr="00DE3A56">
        <w:trPr>
          <w:trHeight w:val="212"/>
        </w:trPr>
        <w:tc>
          <w:tcPr>
            <w:tcW w:w="1589" w:type="dxa"/>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tc>
        <w:tc>
          <w:tcPr>
            <w:tcW w:w="4218" w:type="dxa"/>
          </w:tcPr>
          <w:p w:rsidR="008F773F" w:rsidRPr="000C7620" w:rsidRDefault="008F773F" w:rsidP="00DE3A56">
            <w:pPr>
              <w:suppressAutoHyphens/>
              <w:spacing w:after="0" w:line="240" w:lineRule="auto"/>
              <w:rPr>
                <w:rFonts w:ascii="Times New Roman" w:eastAsia="Times New Roman" w:hAnsi="Times New Roman" w:cs="Times New Roman"/>
                <w:iCs/>
                <w:sz w:val="24"/>
                <w:szCs w:val="24"/>
                <w:u w:val="single"/>
                <w:lang w:eastAsia="ru-RU"/>
              </w:rPr>
            </w:pPr>
            <w:r w:rsidRPr="000C7620">
              <w:rPr>
                <w:rFonts w:ascii="Times New Roman" w:eastAsia="Times New Roman" w:hAnsi="Times New Roman" w:cs="Times New Roman"/>
                <w:iCs/>
                <w:sz w:val="24"/>
                <w:szCs w:val="24"/>
                <w:u w:val="single"/>
                <w:lang w:eastAsia="ru-RU"/>
              </w:rPr>
              <w:t>Уметь:</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r w:rsidRPr="000C7620">
              <w:rPr>
                <w:rFonts w:ascii="Times New Roman" w:eastAsia="Calibri" w:hAnsi="Times New Roman" w:cs="Times New Roman"/>
                <w:bCs/>
                <w:spacing w:val="-4"/>
                <w:sz w:val="24"/>
                <w:szCs w:val="24"/>
              </w:rPr>
              <w:t xml:space="preserve"> организовывать работу коллектива и команды; взаимодействовать с коллегами, руководством, клиентами в ходе профессиональной деятельности;</w:t>
            </w:r>
            <w:r w:rsidRPr="000C7620">
              <w:rPr>
                <w:rFonts w:ascii="Times New Roman" w:eastAsia="Calibri" w:hAnsi="Times New Roman" w:cs="Times New Roman"/>
                <w:bCs/>
                <w:sz w:val="24"/>
                <w:szCs w:val="24"/>
              </w:rPr>
              <w:t xml:space="preserve"> описывать значимость своей специальности; применять стандарты антикоррупционного</w:t>
            </w:r>
            <w:r w:rsidRPr="000C7620">
              <w:rPr>
                <w:rFonts w:ascii="Times New Roman" w:eastAsia="Calibri" w:hAnsi="Times New Roman" w:cs="Times New Roman"/>
                <w:bCs/>
                <w:iCs/>
                <w:sz w:val="24"/>
                <w:szCs w:val="24"/>
              </w:rPr>
              <w:t xml:space="preserve"> поведения; </w:t>
            </w:r>
            <w:r w:rsidRPr="000C7620">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423" w:type="dxa"/>
          </w:tcPr>
          <w:p w:rsidR="008F773F" w:rsidRPr="000C7620" w:rsidRDefault="008F773F" w:rsidP="00DE3A56">
            <w:pPr>
              <w:suppressAutoHyphens/>
              <w:spacing w:after="0" w:line="240" w:lineRule="auto"/>
              <w:rPr>
                <w:rFonts w:ascii="Times New Roman" w:eastAsia="Times New Roman" w:hAnsi="Times New Roman" w:cs="Times New Roman"/>
                <w:iCs/>
                <w:sz w:val="24"/>
                <w:szCs w:val="24"/>
                <w:u w:val="single"/>
                <w:lang w:eastAsia="ru-RU"/>
              </w:rPr>
            </w:pPr>
            <w:r w:rsidRPr="000C7620">
              <w:rPr>
                <w:rFonts w:ascii="Times New Roman" w:eastAsia="Times New Roman" w:hAnsi="Times New Roman" w:cs="Times New Roman"/>
                <w:iCs/>
                <w:sz w:val="24"/>
                <w:szCs w:val="24"/>
                <w:u w:val="single"/>
                <w:lang w:eastAsia="ru-RU"/>
              </w:rPr>
              <w:t>Знать:</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Calibri" w:hAnsi="Times New Roman" w:cs="Times New Roman"/>
                <w:bCs/>
                <w:sz w:val="24"/>
                <w:szCs w:val="24"/>
              </w:rPr>
              <w:t>психологические основы деятельности коллектива, психологические особенности личности; основы проектной деятельности;</w:t>
            </w:r>
            <w:r w:rsidRPr="000C7620">
              <w:rPr>
                <w:rFonts w:ascii="Times New Roman" w:eastAsia="Calibri" w:hAnsi="Times New Roman" w:cs="Times New Roman"/>
                <w:bCs/>
                <w:iCs/>
                <w:sz w:val="24"/>
                <w:szCs w:val="24"/>
              </w:rPr>
              <w:t xml:space="preserve"> 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r w:rsidRPr="000C7620">
              <w:rPr>
                <w:rFonts w:ascii="Times New Roman" w:eastAsia="Calibri" w:hAnsi="Times New Roman" w:cs="Times New Roman"/>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8F773F" w:rsidRPr="000C7620" w:rsidRDefault="008F773F" w:rsidP="000C7620">
      <w:pPr>
        <w:suppressAutoHyphens/>
        <w:spacing w:after="0" w:line="240" w:lineRule="auto"/>
        <w:ind w:firstLine="709"/>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DE3A56" w:rsidRDefault="008F773F" w:rsidP="00DE3A56">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DE3A56">
        <w:rPr>
          <w:rFonts w:ascii="Times New Roman" w:eastAsia="Times New Roman" w:hAnsi="Times New Roman" w:cs="Times New Roman"/>
          <w:b/>
          <w:sz w:val="24"/>
          <w:szCs w:val="24"/>
          <w:lang w:eastAsia="ru-RU"/>
        </w:rPr>
        <w:t>СТРУКТУРА И СОДЕРЖАНИЕ УЧЕБНОЙ ДИСЦИПЛИНЫ</w:t>
      </w:r>
    </w:p>
    <w:p w:rsidR="00DE3A56" w:rsidRPr="00DE3A56" w:rsidRDefault="00DE3A56" w:rsidP="00DE3A56">
      <w:pPr>
        <w:pStyle w:val="a7"/>
        <w:suppressAutoHyphens/>
        <w:spacing w:after="0" w:line="240" w:lineRule="auto"/>
        <w:rPr>
          <w:rFonts w:ascii="Times New Roman" w:eastAsia="Times New Roman" w:hAnsi="Times New Roman" w:cs="Times New Roman"/>
          <w:b/>
          <w:sz w:val="24"/>
          <w:szCs w:val="24"/>
          <w:lang w:eastAsia="ru-RU"/>
        </w:rPr>
      </w:pPr>
    </w:p>
    <w:p w:rsidR="008F773F" w:rsidRPr="00DE3A56" w:rsidRDefault="008F773F" w:rsidP="00DE3A56">
      <w:pPr>
        <w:pStyle w:val="a7"/>
        <w:numPr>
          <w:ilvl w:val="1"/>
          <w:numId w:val="2"/>
        </w:numPr>
        <w:suppressAutoHyphens/>
        <w:spacing w:after="0" w:line="240" w:lineRule="auto"/>
        <w:rPr>
          <w:rFonts w:ascii="Times New Roman" w:eastAsia="Times New Roman" w:hAnsi="Times New Roman" w:cs="Times New Roman"/>
          <w:b/>
          <w:sz w:val="24"/>
          <w:szCs w:val="24"/>
          <w:lang w:eastAsia="ru-RU"/>
        </w:rPr>
      </w:pPr>
      <w:r w:rsidRPr="00DE3A56">
        <w:rPr>
          <w:rFonts w:ascii="Times New Roman" w:eastAsia="Times New Roman" w:hAnsi="Times New Roman" w:cs="Times New Roman"/>
          <w:b/>
          <w:sz w:val="24"/>
          <w:szCs w:val="24"/>
          <w:lang w:eastAsia="ru-RU"/>
        </w:rPr>
        <w:t>Объем учебной дисциплины и виды учебной работы</w:t>
      </w:r>
    </w:p>
    <w:p w:rsidR="00DE3A56" w:rsidRPr="00DE3A56" w:rsidRDefault="00DE3A56" w:rsidP="00DE3A56">
      <w:pPr>
        <w:pStyle w:val="a7"/>
        <w:suppressAutoHyphens/>
        <w:spacing w:after="0" w:line="240" w:lineRule="auto"/>
        <w:ind w:left="112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8F773F" w:rsidRPr="000C7620" w:rsidTr="000D5FC2">
        <w:trPr>
          <w:trHeight w:val="490"/>
        </w:trPr>
        <w:tc>
          <w:tcPr>
            <w:tcW w:w="3685" w:type="pct"/>
            <w:vAlign w:val="center"/>
          </w:tcPr>
          <w:p w:rsidR="008F773F" w:rsidRPr="000C7620" w:rsidRDefault="008F773F" w:rsidP="00DE3A56">
            <w:pPr>
              <w:suppressAutoHyphens/>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Вид учебной работы</w:t>
            </w:r>
          </w:p>
        </w:tc>
        <w:tc>
          <w:tcPr>
            <w:tcW w:w="1315" w:type="pct"/>
            <w:vAlign w:val="center"/>
          </w:tcPr>
          <w:p w:rsidR="008F773F" w:rsidRPr="000C7620" w:rsidRDefault="008F773F" w:rsidP="00DE3A56">
            <w:pPr>
              <w:suppressAutoHyphens/>
              <w:spacing w:after="0" w:line="240" w:lineRule="auto"/>
              <w:jc w:val="center"/>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Объем в часах</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iCs/>
                <w:sz w:val="24"/>
                <w:szCs w:val="24"/>
                <w:lang w:eastAsia="ru-RU"/>
              </w:rPr>
            </w:pPr>
            <w:r w:rsidRPr="000C7620">
              <w:rPr>
                <w:rFonts w:ascii="Times New Roman" w:eastAsia="Times New Roman" w:hAnsi="Times New Roman" w:cs="Times New Roman"/>
                <w:b/>
                <w:bCs/>
                <w:iCs/>
                <w:sz w:val="24"/>
                <w:szCs w:val="24"/>
                <w:lang w:eastAsia="ru-RU"/>
              </w:rPr>
              <w:t>162</w:t>
            </w:r>
          </w:p>
        </w:tc>
      </w:tr>
      <w:tr w:rsidR="008F773F" w:rsidRPr="000C7620" w:rsidTr="000D5FC2">
        <w:trPr>
          <w:trHeight w:val="490"/>
        </w:trPr>
        <w:tc>
          <w:tcPr>
            <w:tcW w:w="3685" w:type="pct"/>
            <w:shd w:val="clear" w:color="auto" w:fill="auto"/>
            <w:vAlign w:val="center"/>
          </w:tcPr>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160</w:t>
            </w:r>
          </w:p>
        </w:tc>
      </w:tr>
      <w:tr w:rsidR="008F773F" w:rsidRPr="000C7620" w:rsidTr="000D5FC2">
        <w:trPr>
          <w:trHeight w:val="336"/>
        </w:trPr>
        <w:tc>
          <w:tcPr>
            <w:tcW w:w="5000" w:type="pct"/>
            <w:gridSpan w:val="2"/>
            <w:vAlign w:val="center"/>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sz w:val="24"/>
                <w:szCs w:val="24"/>
                <w:lang w:eastAsia="ru-RU"/>
              </w:rPr>
              <w:t>в т. ч.:</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теоретическое обучение</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2</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Практические работы</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160</w:t>
            </w:r>
          </w:p>
        </w:tc>
      </w:tr>
      <w:tr w:rsidR="008F773F" w:rsidRPr="000C7620" w:rsidTr="000D5FC2">
        <w:trPr>
          <w:trHeight w:val="267"/>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i/>
                <w:sz w:val="24"/>
                <w:szCs w:val="24"/>
                <w:lang w:eastAsia="ru-RU"/>
              </w:rPr>
              <w:t xml:space="preserve">Самостоятельная работа </w:t>
            </w:r>
          </w:p>
        </w:tc>
        <w:tc>
          <w:tcPr>
            <w:tcW w:w="1315" w:type="pct"/>
            <w:vAlign w:val="center"/>
          </w:tcPr>
          <w:p w:rsidR="008F773F" w:rsidRPr="000C7620" w:rsidRDefault="00B07CD1"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w:t>
            </w:r>
          </w:p>
        </w:tc>
      </w:tr>
      <w:tr w:rsidR="008F773F" w:rsidRPr="000C7620" w:rsidTr="000D5FC2">
        <w:trPr>
          <w:trHeight w:val="331"/>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b/>
                <w:iCs/>
                <w:sz w:val="24"/>
                <w:szCs w:val="24"/>
                <w:lang w:eastAsia="ru-RU"/>
              </w:rPr>
              <w:t>Промежуточная аттестация</w:t>
            </w:r>
            <w:r w:rsidR="00DE3A56">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rsidR="008F773F" w:rsidRPr="000C7620" w:rsidRDefault="00DE3A56" w:rsidP="000C762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8F773F" w:rsidRPr="000C7620" w:rsidRDefault="008F773F" w:rsidP="000C7620">
      <w:pPr>
        <w:spacing w:after="0" w:line="240" w:lineRule="auto"/>
        <w:rPr>
          <w:rFonts w:ascii="Times New Roman" w:eastAsia="Times New Roman" w:hAnsi="Times New Roman" w:cs="Times New Roman"/>
          <w:b/>
          <w:i/>
          <w:sz w:val="24"/>
          <w:szCs w:val="24"/>
          <w:lang w:eastAsia="ru-RU"/>
        </w:rPr>
        <w:sectPr w:rsidR="008F773F" w:rsidRPr="000C7620" w:rsidSect="008B19B6">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134" w:header="708" w:footer="708" w:gutter="0"/>
          <w:cols w:space="720"/>
          <w:titlePg/>
          <w:docGrid w:linePitch="299"/>
        </w:sectPr>
      </w:pPr>
    </w:p>
    <w:p w:rsidR="008F773F" w:rsidRPr="000C7620" w:rsidRDefault="008F773F" w:rsidP="000C7620">
      <w:pPr>
        <w:spacing w:after="0" w:line="240" w:lineRule="auto"/>
        <w:ind w:firstLine="709"/>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489"/>
        <w:gridCol w:w="1774"/>
        <w:gridCol w:w="2200"/>
      </w:tblGrid>
      <w:tr w:rsidR="008F773F" w:rsidRPr="000C7620" w:rsidTr="005C196A">
        <w:trPr>
          <w:trHeight w:val="20"/>
        </w:trPr>
        <w:tc>
          <w:tcPr>
            <w:tcW w:w="898"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Наименование разделов и тем</w:t>
            </w:r>
          </w:p>
        </w:tc>
        <w:tc>
          <w:tcPr>
            <w:tcW w:w="279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Содержание учебного материала и формы организации деятельности обучающихся</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 xml:space="preserve">Объем, ак. ч / </w:t>
            </w:r>
            <w:r w:rsidRPr="000C7620">
              <w:rPr>
                <w:rFonts w:ascii="Times New Roman" w:eastAsia="Calibri" w:hAnsi="Times New Roman" w:cs="Times New Roman"/>
                <w:b/>
                <w:bCs/>
                <w:sz w:val="24"/>
                <w:szCs w:val="24"/>
              </w:rPr>
              <w:br/>
              <w:t xml:space="preserve">в том числе </w:t>
            </w:r>
            <w:r w:rsidRPr="000C7620">
              <w:rPr>
                <w:rFonts w:ascii="Times New Roman" w:eastAsia="Calibri" w:hAnsi="Times New Roman" w:cs="Times New Roman"/>
                <w:b/>
                <w:bCs/>
                <w:sz w:val="24"/>
                <w:szCs w:val="24"/>
              </w:rPr>
              <w:br/>
              <w:t>в форме практической подготовки, ак. ч</w:t>
            </w:r>
          </w:p>
        </w:tc>
        <w:tc>
          <w:tcPr>
            <w:tcW w:w="72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 xml:space="preserve">Коды компетенций </w:t>
            </w:r>
            <w:r w:rsidRPr="000C7620">
              <w:rPr>
                <w:rFonts w:ascii="Times New Roman" w:eastAsia="Calibri" w:hAnsi="Times New Roman" w:cs="Times New Roman"/>
                <w:b/>
                <w:bCs/>
                <w:sz w:val="24"/>
                <w:szCs w:val="24"/>
              </w:rPr>
              <w:br/>
              <w:t>и личностных результатов, формированию которых способствует элемент программы</w:t>
            </w:r>
          </w:p>
        </w:tc>
      </w:tr>
      <w:tr w:rsidR="008F773F" w:rsidRPr="000C7620" w:rsidTr="005C196A">
        <w:trPr>
          <w:trHeight w:val="371"/>
        </w:trPr>
        <w:tc>
          <w:tcPr>
            <w:tcW w:w="898"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1</w:t>
            </w:r>
          </w:p>
        </w:tc>
        <w:tc>
          <w:tcPr>
            <w:tcW w:w="2794"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2</w:t>
            </w:r>
          </w:p>
        </w:tc>
        <w:tc>
          <w:tcPr>
            <w:tcW w:w="584" w:type="pct"/>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w:t>
            </w:r>
          </w:p>
        </w:tc>
        <w:tc>
          <w:tcPr>
            <w:tcW w:w="724"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4</w:t>
            </w:r>
          </w:p>
        </w:tc>
      </w:tr>
      <w:tr w:rsidR="008F773F" w:rsidRPr="000C7620" w:rsidTr="005C196A">
        <w:trPr>
          <w:trHeight w:val="371"/>
        </w:trPr>
        <w:tc>
          <w:tcPr>
            <w:tcW w:w="3692" w:type="pct"/>
            <w:gridSpan w:val="2"/>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1. Повседневное общение</w:t>
            </w:r>
          </w:p>
        </w:tc>
        <w:tc>
          <w:tcPr>
            <w:tcW w:w="584" w:type="pct"/>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38</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b/>
                <w:bCs/>
                <w:iCs/>
                <w:sz w:val="24"/>
                <w:szCs w:val="24"/>
                <w:lang w:eastAsia="ru-RU"/>
              </w:rPr>
            </w:pPr>
          </w:p>
        </w:tc>
      </w:tr>
      <w:tr w:rsidR="008F773F" w:rsidRPr="000C7620" w:rsidTr="005C196A">
        <w:trPr>
          <w:trHeight w:val="20"/>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1.1. Прошлое и настоящее страны изучаемого языка</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r w:rsidRPr="000C7620">
              <w:rPr>
                <w:rFonts w:ascii="Times New Roman" w:eastAsia="Times New Roman" w:hAnsi="Times New Roman" w:cs="Times New Roman"/>
                <w:b/>
                <w:bCs/>
                <w:sz w:val="24"/>
                <w:szCs w:val="24"/>
                <w:lang w:eastAsia="ru-RU"/>
              </w:rPr>
              <w:t>Содержание учебного материала</w:t>
            </w:r>
          </w:p>
        </w:tc>
        <w:tc>
          <w:tcPr>
            <w:tcW w:w="584" w:type="pct"/>
            <w:vAlign w:val="center"/>
          </w:tcPr>
          <w:p w:rsidR="008F773F" w:rsidRPr="000C7620" w:rsidRDefault="005D1D5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12</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numPr>
                <w:ilvl w:val="0"/>
                <w:numId w:val="3"/>
              </w:numPr>
              <w:spacing w:after="0" w:line="240" w:lineRule="auto"/>
              <w:ind w:left="304"/>
              <w:jc w:val="both"/>
              <w:rPr>
                <w:rFonts w:ascii="Times New Roman" w:eastAsia="Times New Roman" w:hAnsi="Times New Roman" w:cs="Times New Roman"/>
                <w:sz w:val="24"/>
                <w:szCs w:val="24"/>
                <w:lang w:val="x-none" w:eastAsia="ru-RU"/>
              </w:rPr>
            </w:pPr>
            <w:r w:rsidRPr="000C7620">
              <w:rPr>
                <w:rFonts w:ascii="Times New Roman" w:eastAsia="Times New Roman" w:hAnsi="Times New Roman" w:cs="Times New Roman"/>
                <w:sz w:val="24"/>
                <w:szCs w:val="24"/>
                <w:lang w:val="x-none" w:eastAsia="ru-RU"/>
              </w:rPr>
              <w:t>Синтаксические конструкции изучаемого языка: повторение основных сведений.</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jc w:val="both"/>
              <w:rPr>
                <w:rFonts w:ascii="Times New Roman" w:eastAsia="Times New Roman" w:hAnsi="Times New Roman" w:cs="Times New Roman"/>
                <w:b/>
                <w:i/>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10</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 Разряды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2. Число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3. Притяжательный падеж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4. Чтение текста с полным пониманием содержания по теме «Погода и климат»</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5. Монологическая и диалогическая речь по теме «Достопримечательности и места отдыха».</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509"/>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1.2. </w:t>
            </w:r>
            <w:r w:rsidRPr="000C7620">
              <w:rPr>
                <w:rFonts w:ascii="Times New Roman" w:eastAsia="Times New Roman" w:hAnsi="Times New Roman" w:cs="Times New Roman"/>
                <w:b/>
                <w:bCs/>
                <w:iCs/>
                <w:sz w:val="24"/>
                <w:szCs w:val="24"/>
                <w:lang w:eastAsia="ru-RU"/>
              </w:rPr>
              <w:t>Система образования в России и за рубежом</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10</w:t>
            </w:r>
          </w:p>
        </w:tc>
        <w:tc>
          <w:tcPr>
            <w:tcW w:w="724" w:type="pct"/>
            <w:vMerge w:val="restar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10</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6. Разряды прилагательных, степени сравнения прилагательных.</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Cs/>
                <w:iCs/>
                <w:sz w:val="24"/>
                <w:szCs w:val="24"/>
                <w:lang w:eastAsia="ru-RU"/>
              </w:rPr>
              <w:t>Практическое занятие № 7. Сравнительные конструкции с союзами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8. Высказывание на основе прочитанных информационных текстов по теме «Жизнь и работа студентов в России».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9. Высказывания на основе прослушанных интервью по теме «Жизнь и работа студентов Великобритании».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10. Запись рассказа с опорой на ключевые предложения по теме «Мой техникум».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5"/>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lastRenderedPageBreak/>
              <w:t>Тема 1.3. Здоровый образ жизни</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11. Разряды числительных, употребление числительных.</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12. Конструкции речи с датами и временем суток.</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13. Настоящее совершенное время на примере темы «День здоровья»</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14. Высказывание на основе прочитанных информационных текстов, сложносочиненные предложения на примере темы «Проблемы экологии».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5"/>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1.4. </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Мое хобби</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15. Использование личных, притяжательных, указательных, вопросительных, возвратных и неопределенных местоимений.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16. Диалоги на основе прочитанных информационных текстов по теме «Музыкальное наследие».</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17. Чтение и пересказ текста по теме «Шедевры мирового кинематографа».</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18. Сложноподчиненные предложения с союзами If, when и др. на примере темы «Мои лучшие каникулы».</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c>
          <w:tcPr>
            <w:tcW w:w="3692" w:type="pct"/>
            <w:gridSpan w:val="2"/>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2 Профессиональное общение</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20</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b/>
                <w:iCs/>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2.1. </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Моя будущая профессия, карьера</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19. Применение видовременных форм глаголов, оборотов thereis/ thereare на примере темы «Хочу быть профессионалом»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20. При</w:t>
            </w:r>
            <w:r w:rsidR="00724440" w:rsidRPr="000C7620">
              <w:rPr>
                <w:rFonts w:ascii="Times New Roman" w:eastAsia="Times New Roman" w:hAnsi="Times New Roman" w:cs="Times New Roman"/>
                <w:bCs/>
                <w:iCs/>
                <w:sz w:val="24"/>
                <w:szCs w:val="24"/>
                <w:lang w:eastAsia="ru-RU"/>
              </w:rPr>
              <w:t xml:space="preserve">менение времен группы Präsens </w:t>
            </w:r>
            <w:r w:rsidRPr="000C7620">
              <w:rPr>
                <w:rFonts w:ascii="Times New Roman" w:eastAsia="Times New Roman" w:hAnsi="Times New Roman" w:cs="Times New Roman"/>
                <w:bCs/>
                <w:iCs/>
                <w:sz w:val="24"/>
                <w:szCs w:val="24"/>
                <w:lang w:eastAsia="ru-RU"/>
              </w:rPr>
              <w:t>в чтении и переводе по теме «Молодые профессионалы WorldSkills».</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21</w:t>
            </w:r>
            <w:r w:rsidR="00724440" w:rsidRPr="000C7620">
              <w:rPr>
                <w:rFonts w:ascii="Times New Roman" w:eastAsia="Times New Roman" w:hAnsi="Times New Roman" w:cs="Times New Roman"/>
                <w:bCs/>
                <w:iCs/>
                <w:sz w:val="24"/>
                <w:szCs w:val="24"/>
                <w:lang w:eastAsia="ru-RU"/>
              </w:rPr>
              <w:t xml:space="preserve"> Грамматический материал: FuturI и FuturII</w:t>
            </w:r>
            <w:r w:rsidRPr="000C7620">
              <w:rPr>
                <w:rFonts w:ascii="Times New Roman" w:eastAsia="Times New Roman" w:hAnsi="Times New Roman" w:cs="Times New Roman"/>
                <w:bCs/>
                <w:iCs/>
                <w:sz w:val="24"/>
                <w:szCs w:val="24"/>
                <w:lang w:eastAsia="ru-RU"/>
              </w:rPr>
              <w:t xml:space="preserve">: чтение с общим охватом содержания и кратким пересказом по теме «Подготовка к трудоустройству, поиск вакансий» </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2.2. Компьютеры </w:t>
            </w:r>
            <w:r w:rsidRPr="000C7620">
              <w:rPr>
                <w:rFonts w:ascii="Times New Roman" w:eastAsia="Times New Roman" w:hAnsi="Times New Roman" w:cs="Times New Roman"/>
                <w:b/>
                <w:bCs/>
                <w:sz w:val="24"/>
                <w:szCs w:val="24"/>
                <w:lang w:eastAsia="ru-RU"/>
              </w:rPr>
              <w:lastRenderedPageBreak/>
              <w:t>и их функции</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lastRenderedPageBreak/>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22. Чтение текстов профессиональной тематики и кратким пересказом по теме «Основные неисправности персональных компьютеров».</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23. Перевод текста профессиональной тематики со словарем.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24. Построение ответов на вопросы по неисправностям устройств информационных систем.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25. Диалог-игра профессиональной направленности «Помогите решить проблему».</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2.3.</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Служебные телефонные переговоры и переписка</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 xml:space="preserve">Практическое занятие № 27. </w:t>
            </w:r>
            <w:r w:rsidR="005C196A">
              <w:rPr>
                <w:rFonts w:ascii="Times New Roman" w:eastAsia="Times New Roman" w:hAnsi="Times New Roman" w:cs="Times New Roman"/>
                <w:bCs/>
                <w:iCs/>
                <w:sz w:val="24"/>
                <w:szCs w:val="24"/>
                <w:lang w:eastAsia="ru-RU"/>
              </w:rPr>
              <w:t>О</w:t>
            </w:r>
            <w:r w:rsidR="00724440" w:rsidRPr="000C7620">
              <w:rPr>
                <w:rFonts w:ascii="Times New Roman" w:eastAsia="Times New Roman" w:hAnsi="Times New Roman" w:cs="Times New Roman"/>
                <w:bCs/>
                <w:iCs/>
                <w:sz w:val="24"/>
                <w:szCs w:val="24"/>
                <w:lang w:eastAsia="ru-RU"/>
              </w:rPr>
              <w:t>бразование и употребление глаголов в Perfekt</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w:t>
            </w:r>
            <w:r w:rsidR="00724440" w:rsidRPr="000C7620">
              <w:rPr>
                <w:rFonts w:ascii="Times New Roman" w:eastAsia="Times New Roman" w:hAnsi="Times New Roman" w:cs="Times New Roman"/>
                <w:bCs/>
                <w:iCs/>
                <w:sz w:val="24"/>
                <w:szCs w:val="24"/>
                <w:lang w:eastAsia="ru-RU"/>
              </w:rPr>
              <w:t xml:space="preserve">е занятие № 28. </w:t>
            </w:r>
            <w:r w:rsidR="005C196A">
              <w:rPr>
                <w:rFonts w:ascii="Times New Roman" w:eastAsia="Times New Roman" w:hAnsi="Times New Roman" w:cs="Times New Roman"/>
                <w:bCs/>
                <w:iCs/>
                <w:sz w:val="24"/>
                <w:szCs w:val="24"/>
                <w:lang w:eastAsia="ru-RU"/>
              </w:rPr>
              <w:t>Б</w:t>
            </w:r>
            <w:r w:rsidR="00724440" w:rsidRPr="000C7620">
              <w:rPr>
                <w:rFonts w:ascii="Times New Roman" w:eastAsia="Times New Roman" w:hAnsi="Times New Roman" w:cs="Times New Roman"/>
                <w:bCs/>
                <w:iCs/>
                <w:sz w:val="24"/>
                <w:szCs w:val="24"/>
                <w:lang w:eastAsia="ru-RU"/>
              </w:rPr>
              <w:t>ессоюзные и с союзами und, aber</w:t>
            </w:r>
            <w:r w:rsidRPr="000C7620">
              <w:rPr>
                <w:rFonts w:ascii="Times New Roman" w:eastAsia="Times New Roman" w:hAnsi="Times New Roman" w:cs="Times New Roman"/>
                <w:bCs/>
                <w:iCs/>
                <w:sz w:val="24"/>
                <w:szCs w:val="24"/>
                <w:lang w:eastAsia="ru-RU"/>
              </w:rPr>
              <w:t xml:space="preserve"> в устной и письменной речи при ответах на запросы пользователей информационных систем.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437"/>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29. Систематизация словаря профессиональных терминов. Диалог профессиональной тематики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c>
          <w:tcPr>
            <w:tcW w:w="3692" w:type="pct"/>
            <w:gridSpan w:val="2"/>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3 Перевод профессиональной литературы</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4</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b/>
                <w:iCs/>
                <w:sz w:val="24"/>
                <w:szCs w:val="24"/>
                <w:lang w:eastAsia="ru-RU"/>
              </w:rPr>
            </w:pPr>
          </w:p>
        </w:tc>
      </w:tr>
      <w:tr w:rsidR="008F773F" w:rsidRPr="000C7620" w:rsidTr="005C196A">
        <w:trPr>
          <w:trHeight w:val="878"/>
        </w:trPr>
        <w:tc>
          <w:tcPr>
            <w:tcW w:w="898" w:type="pc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3.1 Инструкции по эксплуатации и обслуживанию</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iCs/>
                <w:sz w:val="24"/>
                <w:szCs w:val="24"/>
                <w:lang w:eastAsia="ru-RU"/>
              </w:rPr>
              <w:t>Практическое занятие № 30. Перевод инструкций по эксплуатации на устройства информационно-коммуникационных систем.</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p>
        </w:tc>
      </w:tr>
      <w:tr w:rsidR="008F773F" w:rsidRPr="000C7620" w:rsidTr="005C196A">
        <w:tc>
          <w:tcPr>
            <w:tcW w:w="898" w:type="pc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3.2. </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Работа с материалами </w:t>
            </w:r>
            <w:r w:rsidRPr="000C7620">
              <w:rPr>
                <w:rFonts w:ascii="Times New Roman" w:eastAsia="Times New Roman" w:hAnsi="Times New Roman" w:cs="Times New Roman"/>
                <w:b/>
                <w:bCs/>
                <w:iCs/>
                <w:sz w:val="24"/>
                <w:szCs w:val="24"/>
                <w:lang w:eastAsia="ru-RU"/>
              </w:rPr>
              <w:t>производителей устройств</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iCs/>
                <w:sz w:val="24"/>
                <w:szCs w:val="24"/>
                <w:lang w:eastAsia="ru-RU"/>
              </w:rPr>
              <w:t>Практическое занятие № 31. Перевод новых публикаций по профессиональной тематике, в том числе материалов с сайтов производителей устройств информационно-коммуникационных систем.</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c>
          <w:tcPr>
            <w:tcW w:w="3692" w:type="pct"/>
            <w:gridSpan w:val="2"/>
          </w:tcPr>
          <w:p w:rsidR="008F773F" w:rsidRPr="000C7620" w:rsidRDefault="008F773F" w:rsidP="005C196A">
            <w:pPr>
              <w:suppressAutoHyphens/>
              <w:spacing w:after="0" w:line="240" w:lineRule="auto"/>
              <w:jc w:val="right"/>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Промежуточная аттестация</w:t>
            </w:r>
            <w:r w:rsidR="005C196A">
              <w:rPr>
                <w:rFonts w:ascii="Times New Roman" w:eastAsia="Times New Roman" w:hAnsi="Times New Roman" w:cs="Times New Roman"/>
                <w:b/>
                <w:sz w:val="24"/>
                <w:szCs w:val="24"/>
                <w:lang w:eastAsia="ru-RU"/>
              </w:rPr>
              <w:t xml:space="preserve"> в форме дифференцированного зачета</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4" w:type="pct"/>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3692" w:type="pct"/>
            <w:gridSpan w:val="2"/>
          </w:tcPr>
          <w:p w:rsidR="008F773F" w:rsidRPr="000C7620" w:rsidRDefault="008F773F" w:rsidP="005C196A">
            <w:pPr>
              <w:spacing w:after="0" w:line="240" w:lineRule="auto"/>
              <w:jc w:val="right"/>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Всего:</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162</w:t>
            </w:r>
          </w:p>
        </w:tc>
        <w:tc>
          <w:tcPr>
            <w:tcW w:w="724" w:type="pct"/>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r>
    </w:tbl>
    <w:p w:rsidR="008F773F" w:rsidRPr="000C7620" w:rsidRDefault="008F773F" w:rsidP="000C7620">
      <w:pPr>
        <w:suppressAutoHyphens/>
        <w:spacing w:after="0" w:line="240" w:lineRule="auto"/>
        <w:jc w:val="both"/>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bCs/>
          <w:i/>
          <w:sz w:val="24"/>
          <w:szCs w:val="24"/>
          <w:lang w:eastAsia="ru-RU"/>
        </w:rPr>
        <w:t xml:space="preserve"> </w:t>
      </w:r>
    </w:p>
    <w:p w:rsidR="008F773F" w:rsidRPr="000C7620" w:rsidRDefault="008F773F" w:rsidP="000C7620">
      <w:pPr>
        <w:spacing w:after="0" w:line="240" w:lineRule="auto"/>
        <w:ind w:firstLine="709"/>
        <w:rPr>
          <w:rFonts w:ascii="Times New Roman" w:eastAsia="Times New Roman" w:hAnsi="Times New Roman" w:cs="Times New Roman"/>
          <w:i/>
          <w:sz w:val="24"/>
          <w:szCs w:val="24"/>
          <w:lang w:eastAsia="ru-RU"/>
        </w:rPr>
        <w:sectPr w:rsidR="008F773F" w:rsidRPr="000C7620" w:rsidSect="000C7620">
          <w:pgSz w:w="16840" w:h="11907" w:orient="landscape"/>
          <w:pgMar w:top="851" w:right="567" w:bottom="851" w:left="1134" w:header="709" w:footer="709" w:gutter="0"/>
          <w:cols w:space="720"/>
        </w:sectPr>
      </w:pPr>
    </w:p>
    <w:p w:rsidR="008F773F" w:rsidRPr="000C7620" w:rsidRDefault="008F773F" w:rsidP="000C7620">
      <w:pPr>
        <w:spacing w:after="0" w:line="240" w:lineRule="auto"/>
        <w:ind w:left="1353"/>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lastRenderedPageBreak/>
        <w:t>3. УСЛОВИЯ РЕАЛИЗАЦИИ УЧЕБНОЙ ДИСЦИПЛИНЫ</w:t>
      </w:r>
    </w:p>
    <w:p w:rsidR="008F773F" w:rsidRPr="000C7620" w:rsidRDefault="008F773F" w:rsidP="000C7620">
      <w:pPr>
        <w:suppressAutoHyphens/>
        <w:spacing w:after="0" w:line="240" w:lineRule="auto"/>
        <w:ind w:firstLine="709"/>
        <w:jc w:val="both"/>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8F773F" w:rsidRPr="000C7620" w:rsidRDefault="008F773F" w:rsidP="000C7620">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0C7620">
        <w:rPr>
          <w:rFonts w:ascii="Times New Roman" w:eastAsia="Times New Roman" w:hAnsi="Times New Roman" w:cs="Times New Roman"/>
          <w:bCs/>
          <w:sz w:val="24"/>
          <w:szCs w:val="24"/>
          <w:lang w:eastAsia="ru-RU"/>
        </w:rPr>
        <w:t>Кабинет</w:t>
      </w:r>
      <w:r w:rsidRPr="000C7620">
        <w:rPr>
          <w:rFonts w:ascii="Times New Roman" w:eastAsia="Times New Roman" w:hAnsi="Times New Roman" w:cs="Times New Roman"/>
          <w:bCs/>
          <w:i/>
          <w:sz w:val="24"/>
          <w:szCs w:val="24"/>
          <w:lang w:eastAsia="ru-RU"/>
        </w:rPr>
        <w:t xml:space="preserve"> </w:t>
      </w:r>
      <w:r w:rsidRPr="000C7620">
        <w:rPr>
          <w:rFonts w:ascii="Times New Roman" w:eastAsia="Times New Roman" w:hAnsi="Times New Roman" w:cs="Times New Roman"/>
          <w:bCs/>
          <w:iCs/>
          <w:sz w:val="24"/>
          <w:szCs w:val="24"/>
          <w:lang w:eastAsia="ru-RU"/>
        </w:rPr>
        <w:t>«Иностранного языка»</w:t>
      </w:r>
      <w:r w:rsidRPr="000C7620">
        <w:rPr>
          <w:rFonts w:ascii="Times New Roman" w:eastAsia="Times New Roman" w:hAnsi="Times New Roman" w:cs="Times New Roman"/>
          <w:iCs/>
          <w:sz w:val="24"/>
          <w:szCs w:val="24"/>
        </w:rPr>
        <w:t xml:space="preserve">, </w:t>
      </w:r>
      <w:r w:rsidRPr="000C7620">
        <w:rPr>
          <w:rFonts w:ascii="Times New Roman" w:eastAsia="Times New Roman" w:hAnsi="Times New Roman" w:cs="Times New Roman"/>
          <w:sz w:val="24"/>
          <w:szCs w:val="24"/>
        </w:rPr>
        <w:t>оснащенный о</w:t>
      </w:r>
      <w:r w:rsidRPr="000C7620">
        <w:rPr>
          <w:rFonts w:ascii="Times New Roman" w:eastAsia="Times New Roman" w:hAnsi="Times New Roman" w:cs="Times New Roman"/>
          <w:bCs/>
          <w:sz w:val="24"/>
          <w:szCs w:val="24"/>
        </w:rPr>
        <w:t>борудованием,</w:t>
      </w:r>
      <w:r w:rsidRPr="000C7620">
        <w:rPr>
          <w:rFonts w:ascii="Times New Roman" w:eastAsia="Times New Roman" w:hAnsi="Times New Roman" w:cs="Times New Roman"/>
          <w:bCs/>
          <w:i/>
          <w:sz w:val="24"/>
          <w:szCs w:val="24"/>
          <w:lang w:eastAsia="ru-RU"/>
        </w:rPr>
        <w:t xml:space="preserve"> </w:t>
      </w:r>
      <w:r w:rsidRPr="000C7620">
        <w:rPr>
          <w:rFonts w:ascii="Times New Roman" w:eastAsia="Times New Roman" w:hAnsi="Times New Roman" w:cs="Times New Roman"/>
          <w:sz w:val="24"/>
          <w:szCs w:val="24"/>
        </w:rPr>
        <w:t>т</w:t>
      </w:r>
      <w:r w:rsidRPr="000C7620">
        <w:rPr>
          <w:rFonts w:ascii="Times New Roman" w:eastAsia="Times New Roman" w:hAnsi="Times New Roman" w:cs="Times New Roman"/>
          <w:bCs/>
          <w:sz w:val="24"/>
          <w:szCs w:val="24"/>
        </w:rPr>
        <w:t>ехническими средствами обучения: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автоматизированное рабочее место преподавателя;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бумажно-печатная продукция;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универсальные портативные компьютеры;</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наушники с микрофоном;</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акустические системы;</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проектор, экран.</w:t>
      </w:r>
    </w:p>
    <w:p w:rsidR="008F773F" w:rsidRPr="000C7620" w:rsidRDefault="008F773F" w:rsidP="00602614">
      <w:pPr>
        <w:suppressAutoHyphens/>
        <w:spacing w:after="0" w:line="240" w:lineRule="auto"/>
        <w:ind w:left="567" w:firstLine="426"/>
        <w:jc w:val="both"/>
        <w:rPr>
          <w:rFonts w:ascii="Times New Roman" w:eastAsia="Times New Roman" w:hAnsi="Times New Roman" w:cs="Times New Roman"/>
          <w:bCs/>
          <w:sz w:val="24"/>
          <w:szCs w:val="24"/>
          <w:lang w:eastAsia="ru-RU"/>
        </w:rPr>
      </w:pPr>
    </w:p>
    <w:p w:rsidR="008F773F" w:rsidRPr="000C7620" w:rsidRDefault="008F773F" w:rsidP="00602614">
      <w:pPr>
        <w:suppressAutoHyphens/>
        <w:spacing w:after="0" w:line="240" w:lineRule="auto"/>
        <w:ind w:firstLine="142"/>
        <w:jc w:val="both"/>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3.2. Информационное обеспечение реализации программы</w:t>
      </w:r>
    </w:p>
    <w:p w:rsidR="008F773F" w:rsidRPr="000C7620" w:rsidRDefault="008F773F" w:rsidP="00602614">
      <w:pPr>
        <w:suppressAutoHyphens/>
        <w:spacing w:after="0" w:line="240" w:lineRule="auto"/>
        <w:ind w:firstLine="142"/>
        <w:jc w:val="both"/>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C7620">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C7620">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F773F" w:rsidRPr="000C7620" w:rsidRDefault="008F773F" w:rsidP="00602614">
      <w:pPr>
        <w:suppressAutoHyphens/>
        <w:spacing w:after="0" w:line="240" w:lineRule="auto"/>
        <w:ind w:firstLine="142"/>
        <w:jc w:val="both"/>
        <w:rPr>
          <w:rFonts w:ascii="Times New Roman" w:eastAsia="Times New Roman" w:hAnsi="Times New Roman" w:cs="Times New Roman"/>
          <w:sz w:val="24"/>
          <w:szCs w:val="24"/>
          <w:lang w:eastAsia="ru-RU"/>
        </w:rPr>
      </w:pPr>
    </w:p>
    <w:p w:rsidR="008F773F" w:rsidRPr="000C7620" w:rsidRDefault="008F773F" w:rsidP="00602614">
      <w:pPr>
        <w:suppressAutoHyphens/>
        <w:spacing w:after="0" w:line="240" w:lineRule="auto"/>
        <w:ind w:firstLine="142"/>
        <w:jc w:val="both"/>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3.2.1. Основные печатные издания</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 xml:space="preserve">Бутенко, Е.Ю. Английский язык для ИТ-специальностей. </w:t>
      </w:r>
      <w:r w:rsidRPr="000C7620">
        <w:rPr>
          <w:rFonts w:ascii="Times New Roman" w:eastAsia="Calibri" w:hAnsi="Times New Roman" w:cs="Times New Roman"/>
          <w:bCs/>
          <w:sz w:val="24"/>
          <w:szCs w:val="24"/>
          <w:lang w:val="en-US" w:eastAsia="x-none"/>
        </w:rPr>
        <w:t>IT</w:t>
      </w:r>
      <w:r w:rsidRPr="000C7620">
        <w:rPr>
          <w:rFonts w:ascii="Times New Roman" w:eastAsia="Calibri" w:hAnsi="Times New Roman" w:cs="Times New Roman"/>
          <w:bCs/>
          <w:sz w:val="24"/>
          <w:szCs w:val="24"/>
          <w:lang w:val="x-none" w:eastAsia="x-none"/>
        </w:rPr>
        <w:t>-</w:t>
      </w:r>
      <w:r w:rsidRPr="000C7620">
        <w:rPr>
          <w:rFonts w:ascii="Times New Roman" w:eastAsia="Calibri" w:hAnsi="Times New Roman" w:cs="Times New Roman"/>
          <w:bCs/>
          <w:sz w:val="24"/>
          <w:szCs w:val="24"/>
          <w:lang w:val="en-US" w:eastAsia="x-none"/>
        </w:rPr>
        <w:t>English</w:t>
      </w:r>
      <w:r w:rsidRPr="000C7620">
        <w:rPr>
          <w:rFonts w:ascii="Times New Roman" w:eastAsia="Calibri" w:hAnsi="Times New Roman" w:cs="Times New Roman"/>
          <w:bCs/>
          <w:sz w:val="24"/>
          <w:szCs w:val="24"/>
          <w:lang w:val="x-none" w:eastAsia="x-none"/>
        </w:rPr>
        <w:t>: учебное пособие для среднего профессионального образования / Е.Ю. Бутенко. – 2-е изд., испр. и доп. – Москва: Издательство Юрайт, 2021. -119 с. –(Профессиональное образование).</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Гарагуля, С. И. Английский язык в сфере информационных систем и технологий: учебник/ С. И. Гарагуля. - М.: КНОРУС, 2018.-422 с.</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Голубев, А. П. Английский язык для технических специальностей: учебник. Изд. 9-е, стереотип. / А. П. Голубев, А. П. Коржавый, И. Б. Смирнова. - М.: Академия, 2018.-208 с.</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Радовель, В. А. Английский язык  в  программировании и информационных системах:  учебное пособие. - М.: КНОРУС, 2018.-240 с.</w:t>
      </w:r>
    </w:p>
    <w:p w:rsidR="008F773F" w:rsidRPr="000C7620" w:rsidRDefault="008F773F" w:rsidP="000C7620">
      <w:pPr>
        <w:spacing w:after="0" w:line="240" w:lineRule="auto"/>
        <w:ind w:left="709"/>
        <w:contextualSpacing/>
        <w:jc w:val="both"/>
        <w:rPr>
          <w:rFonts w:ascii="Times New Roman" w:eastAsia="Calibri" w:hAnsi="Times New Roman" w:cs="Times New Roman"/>
          <w:bCs/>
          <w:sz w:val="24"/>
          <w:szCs w:val="24"/>
          <w:lang w:val="x-none" w:eastAsia="x-none"/>
        </w:rPr>
      </w:pPr>
    </w:p>
    <w:p w:rsidR="008F773F" w:rsidRPr="000C7620" w:rsidRDefault="008F773F" w:rsidP="00602614">
      <w:pPr>
        <w:spacing w:after="0" w:line="240" w:lineRule="auto"/>
        <w:contextualSpacing/>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 xml:space="preserve">3.2.2. Основные электронные издания </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Кузьменкова, Ю. Б. Английский язык. Основы разговорной практики : учебник для спо / Ю. Б. Кузьменкова, А. П. Кузьменков. — Санкт-Петербург : Лань, 2021. — 184 с. — ISBN 978-5-8114-7946-7. — Текст : электронный // Лань : электронно-библиотечная система. — URL: </w:t>
      </w:r>
      <w:hyperlink r:id="rId14" w:history="1">
        <w:r w:rsidRPr="000C7620">
          <w:rPr>
            <w:rFonts w:ascii="Times New Roman" w:eastAsia="Calibri" w:hAnsi="Times New Roman" w:cs="Times New Roman"/>
            <w:iCs/>
            <w:color w:val="0000FF"/>
            <w:sz w:val="24"/>
            <w:szCs w:val="24"/>
            <w:u w:val="single"/>
            <w:lang w:val="x-none" w:eastAsia="x-none"/>
          </w:rPr>
          <w:t>https://e.lanbook.com/book/178059</w:t>
        </w:r>
      </w:hyperlink>
      <w:r w:rsidRPr="000C7620">
        <w:rPr>
          <w:rFonts w:ascii="Times New Roman" w:eastAsia="Calibri" w:hAnsi="Times New Roman" w:cs="Times New Roman"/>
          <w:iCs/>
          <w:sz w:val="24"/>
          <w:szCs w:val="24"/>
          <w:lang w:val="x-none" w:eastAsia="x-none"/>
        </w:rPr>
        <w:t>.</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Малецкая, О. П. Английский язык : учебное пособие для спо / О. П. Малецкая, И. М. Селевина. — 2-е изд., стер. — Санкт-Петербург : Лань, 2021. — 136 с. — ISBN 978-5-8114-8057-9. — Текст : электронный // Лань : электронно-библиотечная система. — URL: </w:t>
      </w:r>
      <w:hyperlink r:id="rId15" w:history="1">
        <w:r w:rsidRPr="000C7620">
          <w:rPr>
            <w:rFonts w:ascii="Times New Roman" w:eastAsia="Calibri" w:hAnsi="Times New Roman" w:cs="Times New Roman"/>
            <w:iCs/>
            <w:color w:val="0000FF"/>
            <w:sz w:val="24"/>
            <w:szCs w:val="24"/>
            <w:u w:val="single"/>
            <w:lang w:val="x-none" w:eastAsia="x-none"/>
          </w:rPr>
          <w:t>https://e.lanbook.com/book/171416</w:t>
        </w:r>
      </w:hyperlink>
      <w:r w:rsidRPr="000C7620">
        <w:rPr>
          <w:rFonts w:ascii="Times New Roman" w:eastAsia="Calibri" w:hAnsi="Times New Roman" w:cs="Times New Roman"/>
          <w:iCs/>
          <w:sz w:val="24"/>
          <w:szCs w:val="24"/>
          <w:lang w:val="x-none" w:eastAsia="x-none"/>
        </w:rPr>
        <w:t>.</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bCs/>
          <w:sz w:val="24"/>
          <w:szCs w:val="24"/>
          <w:lang w:val="x-none" w:eastAsia="x-none"/>
        </w:rPr>
        <w:t xml:space="preserve">Стогниева, О. Н.  Английский язык для ИТ-специальностей : учебное пособие для среднего профессионального образования / О. Н. Стогниева. — Москва : Издательство Юрайт, 2022. — 143 с. — (Профессиональное образование). — ISBN 978-5-534-07972-2. — Текст : электронный // Образовательная платформа Юрайт [сайт]. — URL: https://urait.ru/bcode/493233 </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Фишман, Л. М. Professional English [Электронный ресурс]: учебник / Л. М. Фишман. — М.: ИНФРА-М, 2021.— 120 с. - Режим доступа: </w:t>
      </w:r>
      <w:hyperlink r:id="rId16" w:history="1">
        <w:r w:rsidRPr="000C7620">
          <w:rPr>
            <w:rFonts w:ascii="Times New Roman" w:eastAsia="Calibri" w:hAnsi="Times New Roman" w:cs="Times New Roman"/>
            <w:iCs/>
            <w:color w:val="0000FF"/>
            <w:sz w:val="24"/>
            <w:szCs w:val="24"/>
            <w:u w:val="single"/>
            <w:lang w:val="x-none" w:eastAsia="x-none"/>
          </w:rPr>
          <w:t>https://znanium.com/catalog/product/1190695</w:t>
        </w:r>
      </w:hyperlink>
      <w:r w:rsidRPr="000C7620">
        <w:rPr>
          <w:rFonts w:ascii="Times New Roman" w:eastAsia="Calibri" w:hAnsi="Times New Roman" w:cs="Times New Roman"/>
          <w:iCs/>
          <w:sz w:val="24"/>
          <w:szCs w:val="24"/>
          <w:lang w:eastAsia="x-none"/>
        </w:rPr>
        <w:t>.</w:t>
      </w:r>
    </w:p>
    <w:p w:rsidR="008F773F" w:rsidRPr="000C7620" w:rsidRDefault="008F773F" w:rsidP="00602614">
      <w:pPr>
        <w:spacing w:after="0" w:line="240" w:lineRule="auto"/>
        <w:contextualSpacing/>
        <w:jc w:val="both"/>
        <w:rPr>
          <w:rFonts w:ascii="Times New Roman" w:eastAsia="Times New Roman" w:hAnsi="Times New Roman" w:cs="Times New Roman"/>
          <w:b/>
          <w:bCs/>
          <w:i/>
          <w:sz w:val="24"/>
          <w:szCs w:val="24"/>
          <w:lang w:eastAsia="ru-RU"/>
        </w:rPr>
      </w:pPr>
    </w:p>
    <w:p w:rsidR="008F773F" w:rsidRPr="000C7620" w:rsidRDefault="008F773F" w:rsidP="00602614">
      <w:pPr>
        <w:spacing w:after="0" w:line="240" w:lineRule="auto"/>
        <w:contextualSpacing/>
        <w:jc w:val="both"/>
        <w:rPr>
          <w:rFonts w:ascii="Times New Roman" w:eastAsia="Times New Roman" w:hAnsi="Times New Roman" w:cs="Times New Roman"/>
          <w:bCs/>
          <w:i/>
          <w:sz w:val="24"/>
          <w:szCs w:val="24"/>
          <w:lang w:eastAsia="ru-RU"/>
        </w:rPr>
      </w:pPr>
      <w:r w:rsidRPr="000C7620">
        <w:rPr>
          <w:rFonts w:ascii="Times New Roman" w:eastAsia="Times New Roman" w:hAnsi="Times New Roman" w:cs="Times New Roman"/>
          <w:b/>
          <w:bCs/>
          <w:sz w:val="24"/>
          <w:szCs w:val="24"/>
          <w:lang w:eastAsia="ru-RU"/>
        </w:rPr>
        <w:t xml:space="preserve">3.2.3. Дополнительные источники </w:t>
      </w:r>
    </w:p>
    <w:p w:rsidR="008F773F" w:rsidRPr="000C7620" w:rsidRDefault="008F773F" w:rsidP="00602614">
      <w:pPr>
        <w:spacing w:after="0" w:line="240" w:lineRule="auto"/>
        <w:contextualSpacing/>
        <w:jc w:val="both"/>
        <w:rPr>
          <w:rFonts w:ascii="Times New Roman" w:eastAsia="Times New Roman" w:hAnsi="Times New Roman" w:cs="Times New Roman"/>
          <w:b/>
          <w:i/>
          <w:sz w:val="24"/>
          <w:szCs w:val="24"/>
          <w:lang w:eastAsia="ru-RU"/>
        </w:rPr>
      </w:pPr>
      <w:r w:rsidRPr="000C7620">
        <w:rPr>
          <w:rFonts w:ascii="Times New Roman" w:eastAsia="Times New Roman" w:hAnsi="Times New Roman" w:cs="Times New Roman"/>
          <w:bCs/>
          <w:iCs/>
          <w:sz w:val="24"/>
          <w:szCs w:val="24"/>
          <w:lang w:eastAsia="ru-RU"/>
        </w:rPr>
        <w:t xml:space="preserve">1. </w:t>
      </w:r>
      <w:r w:rsidRPr="000C7620">
        <w:rPr>
          <w:rFonts w:ascii="Times New Roman" w:eastAsia="Calibri" w:hAnsi="Times New Roman" w:cs="Times New Roman"/>
          <w:bCs/>
          <w:iCs/>
          <w:sz w:val="24"/>
          <w:szCs w:val="24"/>
          <w:lang w:eastAsia="x-none"/>
        </w:rPr>
        <w:t>Коваленко</w:t>
      </w:r>
      <w:r w:rsidRPr="000C7620">
        <w:rPr>
          <w:rFonts w:ascii="Times New Roman" w:eastAsia="Calibri" w:hAnsi="Times New Roman" w:cs="Times New Roman"/>
          <w:b/>
          <w:iCs/>
          <w:sz w:val="24"/>
          <w:szCs w:val="24"/>
          <w:lang w:eastAsia="x-none"/>
        </w:rPr>
        <w:t xml:space="preserve">, </w:t>
      </w:r>
      <w:r w:rsidRPr="000C7620">
        <w:rPr>
          <w:rFonts w:ascii="Times New Roman" w:eastAsia="Calibri" w:hAnsi="Times New Roman" w:cs="Times New Roman"/>
          <w:bCs/>
          <w:iCs/>
          <w:sz w:val="24"/>
          <w:szCs w:val="24"/>
          <w:lang w:eastAsia="x-none"/>
        </w:rPr>
        <w:t>И.Ю.</w:t>
      </w:r>
      <w:r w:rsidRPr="000C7620">
        <w:rPr>
          <w:rFonts w:ascii="Times New Roman" w:eastAsia="Calibri" w:hAnsi="Times New Roman" w:cs="Times New Roman"/>
          <w:b/>
          <w:iCs/>
          <w:sz w:val="24"/>
          <w:szCs w:val="24"/>
          <w:lang w:eastAsia="x-none"/>
        </w:rPr>
        <w:t xml:space="preserve"> </w:t>
      </w:r>
      <w:r w:rsidRPr="000C7620">
        <w:rPr>
          <w:rFonts w:ascii="Times New Roman" w:eastAsia="Calibri" w:hAnsi="Times New Roman" w:cs="Times New Roman"/>
          <w:bCs/>
          <w:iCs/>
          <w:sz w:val="24"/>
          <w:szCs w:val="24"/>
          <w:lang w:eastAsia="x-none"/>
        </w:rPr>
        <w:t>Английский язык для инженеров: учебник и практикум для среднего профессионального образования / И.Ю. Коваленко. – Москва: Издательство Юрайт, 2021. – 278 с. – (Профессиональное образование)</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br w:type="page"/>
      </w:r>
      <w:r w:rsidRPr="000C7620">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УЧЕБНОЙ ДИСЦИПЛИНЫ</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2"/>
        <w:gridCol w:w="3141"/>
        <w:gridCol w:w="2627"/>
      </w:tblGrid>
      <w:tr w:rsidR="008F773F" w:rsidRPr="000C7620" w:rsidTr="00602614">
        <w:tc>
          <w:tcPr>
            <w:tcW w:w="2227"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Результаты обучения</w:t>
            </w:r>
          </w:p>
        </w:tc>
        <w:tc>
          <w:tcPr>
            <w:tcW w:w="1510"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Критерии оценки</w:t>
            </w:r>
          </w:p>
        </w:tc>
        <w:tc>
          <w:tcPr>
            <w:tcW w:w="1263"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Методы оценки</w:t>
            </w:r>
          </w:p>
        </w:tc>
      </w:tr>
      <w:tr w:rsidR="008F773F" w:rsidRPr="000C7620" w:rsidTr="00602614">
        <w:tc>
          <w:tcPr>
            <w:tcW w:w="5000" w:type="pct"/>
            <w:gridSpan w:val="3"/>
          </w:tcPr>
          <w:p w:rsidR="008F773F" w:rsidRPr="000C7620" w:rsidRDefault="008F773F" w:rsidP="000C7620">
            <w:pPr>
              <w:spacing w:after="0" w:line="240" w:lineRule="auto"/>
              <w:jc w:val="center"/>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
                <w:iCs/>
                <w:sz w:val="24"/>
                <w:szCs w:val="24"/>
                <w:lang w:eastAsia="ru-RU"/>
              </w:rPr>
              <w:t>Перечень знаний, осваиваемых в рамках дисциплины</w:t>
            </w:r>
          </w:p>
        </w:tc>
      </w:tr>
      <w:tr w:rsidR="008F773F" w:rsidRPr="000C7620" w:rsidTr="00602614">
        <w:tc>
          <w:tcPr>
            <w:tcW w:w="2227" w:type="pct"/>
          </w:tcPr>
          <w:p w:rsidR="008F773F" w:rsidRPr="000C7620" w:rsidRDefault="008F773F" w:rsidP="000C7620">
            <w:pPr>
              <w:spacing w:after="0" w:line="240" w:lineRule="auto"/>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Знания: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общая и профессиональная лексика;</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грамматические нормы современного английского языка;</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факты англоязычной культуры;</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основные ресурсы, с помощью которых можно компенсировать недостающие знания.</w:t>
            </w:r>
          </w:p>
        </w:tc>
        <w:tc>
          <w:tcPr>
            <w:tcW w:w="1510"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не менее 60% правильных ответов</w:t>
            </w:r>
          </w:p>
        </w:tc>
        <w:tc>
          <w:tcPr>
            <w:tcW w:w="1263"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тестирование</w:t>
            </w:r>
          </w:p>
        </w:tc>
      </w:tr>
      <w:tr w:rsidR="008F773F" w:rsidRPr="000C7620" w:rsidTr="00602614">
        <w:trPr>
          <w:trHeight w:val="310"/>
        </w:trPr>
        <w:tc>
          <w:tcPr>
            <w:tcW w:w="5000" w:type="pct"/>
            <w:gridSpan w:val="3"/>
          </w:tcPr>
          <w:p w:rsidR="008F773F" w:rsidRPr="000C7620" w:rsidRDefault="008F773F" w:rsidP="000C7620">
            <w:pPr>
              <w:spacing w:after="0" w:line="240" w:lineRule="auto"/>
              <w:jc w:val="center"/>
              <w:rPr>
                <w:rFonts w:ascii="Times New Roman" w:eastAsia="Times New Roman" w:hAnsi="Times New Roman" w:cs="Times New Roman"/>
                <w:bCs/>
                <w:i/>
                <w:sz w:val="24"/>
                <w:szCs w:val="24"/>
                <w:lang w:eastAsia="ru-RU"/>
              </w:rPr>
            </w:pPr>
            <w:r w:rsidRPr="000C7620">
              <w:rPr>
                <w:rFonts w:ascii="Times New Roman" w:eastAsia="Times New Roman" w:hAnsi="Times New Roman" w:cs="Times New Roman"/>
                <w:b/>
                <w:iCs/>
                <w:sz w:val="24"/>
                <w:szCs w:val="24"/>
                <w:lang w:eastAsia="ru-RU"/>
              </w:rPr>
              <w:t>Перечень умений, осваиваемых в рамках дисциплины</w:t>
            </w:r>
          </w:p>
        </w:tc>
      </w:tr>
      <w:tr w:rsidR="008F773F" w:rsidRPr="000C7620" w:rsidTr="00602614">
        <w:trPr>
          <w:trHeight w:val="896"/>
        </w:trPr>
        <w:tc>
          <w:tcPr>
            <w:tcW w:w="2227" w:type="pct"/>
          </w:tcPr>
          <w:p w:rsidR="008F773F" w:rsidRPr="000C7620" w:rsidRDefault="008F773F" w:rsidP="000C7620">
            <w:pPr>
              <w:spacing w:after="0" w:line="240" w:lineRule="auto"/>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Умения: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области аудирования: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воспринимать на слух высказывания на общую и профессиональную тематику и извлекать общую и детальную информацию из услышанного;</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области чтения: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понимать содержание текстов общей и профессиональной тематики и извлекать общую и детальную информацию из прочитанного;</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речи:</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поддерживать диалог на общую и профессиональную тематику, соблюдать нормы речевого этикета.</w:t>
            </w:r>
          </w:p>
        </w:tc>
        <w:tc>
          <w:tcPr>
            <w:tcW w:w="1510"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верный пересказ содержания аудиоинформации на профессиональную тему;</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верный перевод текста профессиональной тематики;</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верно сформулированные ответы и вопросы в процессе диалога.</w:t>
            </w:r>
          </w:p>
        </w:tc>
        <w:tc>
          <w:tcPr>
            <w:tcW w:w="1263" w:type="pct"/>
          </w:tcPr>
          <w:p w:rsidR="008F773F" w:rsidRPr="000C7620" w:rsidRDefault="008F773F" w:rsidP="000C7620">
            <w:pPr>
              <w:spacing w:after="0" w:line="240" w:lineRule="auto"/>
              <w:rPr>
                <w:rFonts w:ascii="Times New Roman" w:eastAsia="Times New Roman" w:hAnsi="Times New Roman" w:cs="Times New Roman"/>
                <w:bCs/>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экспертное наблюдение в процессе практических занятий.</w:t>
            </w:r>
          </w:p>
        </w:tc>
      </w:tr>
    </w:tbl>
    <w:p w:rsidR="008F773F" w:rsidRPr="000C7620" w:rsidRDefault="008F773F" w:rsidP="000C7620">
      <w:pPr>
        <w:spacing w:after="0" w:line="240" w:lineRule="auto"/>
        <w:jc w:val="both"/>
        <w:rPr>
          <w:rFonts w:ascii="Times New Roman" w:eastAsia="Times New Roman" w:hAnsi="Times New Roman" w:cs="Times New Roman"/>
          <w:b/>
          <w:sz w:val="24"/>
          <w:szCs w:val="24"/>
          <w:lang w:eastAsia="ru-RU"/>
        </w:rPr>
      </w:pPr>
    </w:p>
    <w:p w:rsidR="00D26A2E" w:rsidRPr="00602614" w:rsidRDefault="00D26A2E" w:rsidP="00602614">
      <w:pPr>
        <w:spacing w:after="0" w:line="240" w:lineRule="auto"/>
        <w:jc w:val="both"/>
        <w:rPr>
          <w:rFonts w:ascii="Times New Roman" w:eastAsia="Times New Roman" w:hAnsi="Times New Roman" w:cs="Times New Roman"/>
          <w:b/>
          <w:sz w:val="24"/>
          <w:szCs w:val="24"/>
          <w:lang w:eastAsia="ru-RU"/>
        </w:rPr>
      </w:pPr>
    </w:p>
    <w:sectPr w:rsidR="00D26A2E" w:rsidRPr="00602614" w:rsidSect="000C7620">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7A6" w:rsidRDefault="006E57A6" w:rsidP="008F773F">
      <w:pPr>
        <w:spacing w:after="0" w:line="240" w:lineRule="auto"/>
      </w:pPr>
      <w:r>
        <w:separator/>
      </w:r>
    </w:p>
  </w:endnote>
  <w:endnote w:type="continuationSeparator" w:id="0">
    <w:p w:rsidR="006E57A6" w:rsidRDefault="006E57A6" w:rsidP="008F7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863753"/>
      <w:docPartObj>
        <w:docPartGallery w:val="Page Numbers (Bottom of Page)"/>
        <w:docPartUnique/>
      </w:docPartObj>
    </w:sdtPr>
    <w:sdtEndPr/>
    <w:sdtContent>
      <w:p w:rsidR="008B19B6" w:rsidRDefault="008B19B6">
        <w:pPr>
          <w:pStyle w:val="ac"/>
          <w:jc w:val="right"/>
        </w:pPr>
        <w:r>
          <w:fldChar w:fldCharType="begin"/>
        </w:r>
        <w:r>
          <w:instrText>PAGE   \* MERGEFORMAT</w:instrText>
        </w:r>
        <w:r>
          <w:fldChar w:fldCharType="separate"/>
        </w:r>
        <w:r w:rsidR="00E62A40">
          <w:rPr>
            <w:noProof/>
          </w:rPr>
          <w:t>2</w:t>
        </w:r>
        <w:r>
          <w:fldChar w:fldCharType="end"/>
        </w:r>
      </w:p>
    </w:sdtContent>
  </w:sdt>
  <w:p w:rsidR="008B19B6" w:rsidRDefault="008B19B6">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7A6" w:rsidRDefault="006E57A6" w:rsidP="008F773F">
      <w:pPr>
        <w:spacing w:after="0" w:line="240" w:lineRule="auto"/>
      </w:pPr>
      <w:r>
        <w:separator/>
      </w:r>
    </w:p>
  </w:footnote>
  <w:footnote w:type="continuationSeparator" w:id="0">
    <w:p w:rsidR="006E57A6" w:rsidRDefault="006E57A6" w:rsidP="008F77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5A0FEA"/>
    <w:multiLevelType w:val="multilevel"/>
    <w:tmpl w:val="F6780AB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54EA5886"/>
    <w:multiLevelType w:val="hybridMultilevel"/>
    <w:tmpl w:val="A10E147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C1B51AA"/>
    <w:multiLevelType w:val="hybridMultilevel"/>
    <w:tmpl w:val="1A28D678"/>
    <w:lvl w:ilvl="0" w:tplc="5746AF74">
      <w:start w:val="1"/>
      <w:numFmt w:val="decimal"/>
      <w:lvlText w:val="%1."/>
      <w:lvlJc w:val="left"/>
      <w:pPr>
        <w:ind w:left="720" w:hanging="360"/>
      </w:pPr>
      <w:rPr>
        <w:rFonts w:ascii="Times New Roman" w:hAnsi="Times New Roman" w:hint="default"/>
        <w:b w:val="0"/>
        <w:bCs/>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BA31CD"/>
    <w:multiLevelType w:val="hybridMultilevel"/>
    <w:tmpl w:val="81CCD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2C682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7D976FEB"/>
    <w:multiLevelType w:val="hybridMultilevel"/>
    <w:tmpl w:val="9FA4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03"/>
    <w:rsid w:val="000920D7"/>
    <w:rsid w:val="000C7620"/>
    <w:rsid w:val="0021211B"/>
    <w:rsid w:val="002C4D7F"/>
    <w:rsid w:val="002E2099"/>
    <w:rsid w:val="004C5E80"/>
    <w:rsid w:val="004C6CFD"/>
    <w:rsid w:val="005A3ADC"/>
    <w:rsid w:val="005C196A"/>
    <w:rsid w:val="005D1D5F"/>
    <w:rsid w:val="00602614"/>
    <w:rsid w:val="006E57A6"/>
    <w:rsid w:val="00724440"/>
    <w:rsid w:val="008B19B6"/>
    <w:rsid w:val="008F773F"/>
    <w:rsid w:val="00944903"/>
    <w:rsid w:val="00986934"/>
    <w:rsid w:val="00A66D61"/>
    <w:rsid w:val="00AA2CE4"/>
    <w:rsid w:val="00AE7119"/>
    <w:rsid w:val="00B07CD1"/>
    <w:rsid w:val="00C5316B"/>
    <w:rsid w:val="00C90DBF"/>
    <w:rsid w:val="00D26A2E"/>
    <w:rsid w:val="00DE3A56"/>
    <w:rsid w:val="00E62A40"/>
    <w:rsid w:val="00ED1518"/>
    <w:rsid w:val="00F86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5987A-8C32-4FBA-8414-8081BB5D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8F773F"/>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F773F"/>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8F773F"/>
    <w:rPr>
      <w:rFonts w:cs="Times New Roman"/>
      <w:vertAlign w:val="superscript"/>
    </w:rPr>
  </w:style>
  <w:style w:type="table" w:styleId="a6">
    <w:name w:val="Table Grid"/>
    <w:basedOn w:val="a1"/>
    <w:uiPriority w:val="39"/>
    <w:rsid w:val="00AE7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AE7119"/>
    <w:pPr>
      <w:ind w:left="720"/>
      <w:contextualSpacing/>
    </w:pPr>
  </w:style>
  <w:style w:type="paragraph" w:styleId="a8">
    <w:name w:val="Balloon Text"/>
    <w:basedOn w:val="a"/>
    <w:link w:val="a9"/>
    <w:uiPriority w:val="99"/>
    <w:semiHidden/>
    <w:unhideWhenUsed/>
    <w:rsid w:val="002C4D7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C4D7F"/>
    <w:rPr>
      <w:rFonts w:ascii="Segoe UI" w:hAnsi="Segoe UI" w:cs="Segoe UI"/>
      <w:sz w:val="18"/>
      <w:szCs w:val="18"/>
    </w:rPr>
  </w:style>
  <w:style w:type="paragraph" w:styleId="aa">
    <w:name w:val="header"/>
    <w:basedOn w:val="a"/>
    <w:link w:val="ab"/>
    <w:uiPriority w:val="99"/>
    <w:unhideWhenUsed/>
    <w:rsid w:val="008B19B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B19B6"/>
  </w:style>
  <w:style w:type="paragraph" w:styleId="ac">
    <w:name w:val="footer"/>
    <w:basedOn w:val="a"/>
    <w:link w:val="ad"/>
    <w:uiPriority w:val="99"/>
    <w:unhideWhenUsed/>
    <w:rsid w:val="008B19B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B19B6"/>
  </w:style>
  <w:style w:type="paragraph" w:styleId="ae">
    <w:name w:val="Normal (Web)"/>
    <w:basedOn w:val="a"/>
    <w:uiPriority w:val="99"/>
    <w:semiHidden/>
    <w:unhideWhenUsed/>
    <w:rsid w:val="000920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454628">
      <w:bodyDiv w:val="1"/>
      <w:marLeft w:val="0"/>
      <w:marRight w:val="0"/>
      <w:marTop w:val="0"/>
      <w:marBottom w:val="0"/>
      <w:divBdr>
        <w:top w:val="none" w:sz="0" w:space="0" w:color="auto"/>
        <w:left w:val="none" w:sz="0" w:space="0" w:color="auto"/>
        <w:bottom w:val="none" w:sz="0" w:space="0" w:color="auto"/>
        <w:right w:val="none" w:sz="0" w:space="0" w:color="auto"/>
      </w:divBdr>
    </w:div>
    <w:div w:id="6480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nanium.com/catalog/product/11906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171416"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lanbook.com/book/178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1935</Words>
  <Characters>11033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й</cp:lastModifiedBy>
  <cp:revision>18</cp:revision>
  <cp:lastPrinted>2025-02-12T14:19:00Z</cp:lastPrinted>
  <dcterms:created xsi:type="dcterms:W3CDTF">2023-10-02T12:14:00Z</dcterms:created>
  <dcterms:modified xsi:type="dcterms:W3CDTF">2025-11-25T11:47:00Z</dcterms:modified>
</cp:coreProperties>
</file>